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8B" w:rsidRDefault="0090088B" w:rsidP="0090088B">
      <w:pPr>
        <w:pStyle w:val="Heading2"/>
        <w:spacing w:line="276" w:lineRule="auto"/>
        <w:ind w:right="115"/>
      </w:pPr>
      <w:r>
        <w:t>Матеріалами з питань запобігання та протидії домашньому насильству, які розміщені на наступних сайтах:</w:t>
      </w:r>
    </w:p>
    <w:p w:rsidR="0090088B" w:rsidRDefault="0090088B" w:rsidP="0090088B">
      <w:pPr>
        <w:pStyle w:val="a3"/>
        <w:spacing w:before="7"/>
        <w:ind w:left="0"/>
        <w:rPr>
          <w:b/>
          <w:i/>
          <w:sz w:val="31"/>
        </w:rPr>
      </w:pPr>
    </w:p>
    <w:p w:rsidR="0090088B" w:rsidRDefault="0090088B" w:rsidP="0090088B">
      <w:pPr>
        <w:pStyle w:val="a5"/>
        <w:numPr>
          <w:ilvl w:val="2"/>
          <w:numId w:val="1"/>
        </w:numPr>
        <w:tabs>
          <w:tab w:val="left" w:pos="1518"/>
        </w:tabs>
        <w:ind w:left="1518"/>
        <w:rPr>
          <w:sz w:val="28"/>
        </w:rPr>
      </w:pPr>
      <w:r>
        <w:rPr>
          <w:b/>
          <w:i/>
          <w:sz w:val="28"/>
        </w:rPr>
        <w:t xml:space="preserve">офіційному сайті </w:t>
      </w:r>
      <w:r>
        <w:rPr>
          <w:sz w:val="28"/>
        </w:rPr>
        <w:t>Донецької ОДА</w:t>
      </w:r>
      <w:r>
        <w:rPr>
          <w:color w:val="0000FF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https://dn.gov.ua/ua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у</w:t>
      </w:r>
      <w:r>
        <w:rPr>
          <w:spacing w:val="53"/>
          <w:sz w:val="28"/>
        </w:rPr>
        <w:t xml:space="preserve"> </w:t>
      </w:r>
      <w:r>
        <w:rPr>
          <w:sz w:val="28"/>
        </w:rPr>
        <w:t>розділі</w:t>
      </w:r>
    </w:p>
    <w:p w:rsidR="0090088B" w:rsidRDefault="0090088B" w:rsidP="0090088B">
      <w:pPr>
        <w:pStyle w:val="a3"/>
        <w:spacing w:before="48" w:line="276" w:lineRule="auto"/>
        <w:ind w:left="102" w:right="118"/>
        <w:jc w:val="both"/>
      </w:pPr>
      <w:r>
        <w:t xml:space="preserve">«Громадськості» підрозділ «Протидія домашньому насильству» </w:t>
      </w:r>
      <w:hyperlink r:id="rId6">
        <w:r>
          <w:rPr>
            <w:color w:val="0000FF"/>
            <w:u w:val="single" w:color="0000FF"/>
          </w:rPr>
          <w:t>https://usm.dn.gov.ua/ua/prozora-vlada/protidiya-domashnomu-nasilstvu</w:t>
        </w:r>
      </w:hyperlink>
    </w:p>
    <w:p w:rsidR="0090088B" w:rsidRDefault="0090088B" w:rsidP="0090088B">
      <w:pPr>
        <w:pStyle w:val="a5"/>
        <w:numPr>
          <w:ilvl w:val="2"/>
          <w:numId w:val="1"/>
        </w:numPr>
        <w:tabs>
          <w:tab w:val="left" w:pos="1518"/>
        </w:tabs>
        <w:spacing w:before="119" w:line="278" w:lineRule="auto"/>
        <w:ind w:right="109" w:firstLine="1132"/>
        <w:rPr>
          <w:sz w:val="28"/>
        </w:rPr>
      </w:pPr>
      <w:r>
        <w:rPr>
          <w:b/>
          <w:i/>
          <w:sz w:val="28"/>
        </w:rPr>
        <w:t xml:space="preserve">офіційному сайті </w:t>
      </w:r>
      <w:r>
        <w:rPr>
          <w:sz w:val="28"/>
        </w:rPr>
        <w:t>ДНУ «Інститут модернізації змісту освіти»</w:t>
      </w:r>
      <w:hyperlink r:id="rId7">
        <w:r>
          <w:rPr>
            <w:color w:val="0000FF"/>
            <w:sz w:val="28"/>
            <w:u w:val="single" w:color="0000FF"/>
          </w:rPr>
          <w:t xml:space="preserve"> https://drive.google.com/file/d/1kdBNPKwOfNWwoLNJ5RaJIvfro7oazdUw/view</w:t>
        </w:r>
      </w:hyperlink>
    </w:p>
    <w:p w:rsidR="0090088B" w:rsidRDefault="0090088B" w:rsidP="0090088B">
      <w:pPr>
        <w:pStyle w:val="a5"/>
        <w:numPr>
          <w:ilvl w:val="2"/>
          <w:numId w:val="1"/>
        </w:numPr>
        <w:tabs>
          <w:tab w:val="left" w:pos="1518"/>
        </w:tabs>
        <w:spacing w:before="115" w:line="276" w:lineRule="auto"/>
        <w:ind w:right="107" w:firstLine="1132"/>
        <w:rPr>
          <w:sz w:val="28"/>
        </w:rPr>
      </w:pPr>
      <w:r>
        <w:rPr>
          <w:b/>
          <w:i/>
          <w:sz w:val="28"/>
        </w:rPr>
        <w:t xml:space="preserve">офіційному сайті </w:t>
      </w:r>
      <w:r>
        <w:rPr>
          <w:sz w:val="28"/>
        </w:rPr>
        <w:t>Донецького обласного навчально-методичного центру психологічної служби системи освіти у розділі «Новини» та «Програми та напрями діяльності»</w:t>
      </w:r>
      <w:r>
        <w:rPr>
          <w:color w:val="0000FF"/>
          <w:spacing w:val="66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https://dnmcps.com.ua/</w:t>
        </w:r>
      </w:hyperlink>
    </w:p>
    <w:p w:rsidR="0090088B" w:rsidRDefault="0090088B" w:rsidP="0090088B">
      <w:pPr>
        <w:pStyle w:val="a5"/>
        <w:numPr>
          <w:ilvl w:val="2"/>
          <w:numId w:val="1"/>
        </w:numPr>
        <w:tabs>
          <w:tab w:val="left" w:pos="1518"/>
        </w:tabs>
        <w:spacing w:before="120"/>
        <w:ind w:left="1518"/>
        <w:rPr>
          <w:sz w:val="28"/>
        </w:rPr>
      </w:pPr>
      <w:r>
        <w:rPr>
          <w:b/>
          <w:i/>
          <w:sz w:val="28"/>
        </w:rPr>
        <w:t xml:space="preserve">офіційному сайті </w:t>
      </w:r>
      <w:r>
        <w:rPr>
          <w:sz w:val="28"/>
        </w:rPr>
        <w:t>«Всеосвіта» :</w:t>
      </w:r>
    </w:p>
    <w:p w:rsidR="0090088B" w:rsidRDefault="0090088B" w:rsidP="0090088B">
      <w:pPr>
        <w:pStyle w:val="a3"/>
        <w:spacing w:before="168"/>
        <w:ind w:left="102"/>
      </w:pPr>
      <w:r>
        <w:t>Вебінари :</w:t>
      </w:r>
    </w:p>
    <w:p w:rsidR="0090088B" w:rsidRDefault="0090088B" w:rsidP="0090088B">
      <w:pPr>
        <w:pStyle w:val="a3"/>
        <w:spacing w:before="48"/>
        <w:ind w:left="171"/>
      </w:pPr>
      <w:hyperlink r:id="rId9">
        <w:r>
          <w:rPr>
            <w:color w:val="0000FF"/>
            <w:u w:val="single" w:color="0000FF"/>
          </w:rPr>
          <w:t>https://vseosvita.ua/webinar</w:t>
        </w:r>
      </w:hyperlink>
    </w:p>
    <w:p w:rsidR="0090088B" w:rsidRDefault="0090088B" w:rsidP="0090088B">
      <w:pPr>
        <w:pStyle w:val="a3"/>
        <w:spacing w:before="50" w:line="276" w:lineRule="auto"/>
        <w:ind w:left="102" w:right="1783"/>
      </w:pPr>
      <w:r>
        <w:t xml:space="preserve">«Насильство. Його ознаки та види» </w:t>
      </w:r>
      <w:hyperlink r:id="rId10">
        <w:r>
          <w:rPr>
            <w:color w:val="0000FF"/>
            <w:u w:val="single" w:color="0000FF"/>
          </w:rPr>
          <w:t>https://vseosvita.ua/library/nasilstvo-jogo-oznaki-ta-vidi-100567.html</w:t>
        </w:r>
      </w:hyperlink>
    </w:p>
    <w:p w:rsidR="0090088B" w:rsidRDefault="0090088B" w:rsidP="0090088B">
      <w:pPr>
        <w:pStyle w:val="a3"/>
        <w:spacing w:line="321" w:lineRule="exact"/>
        <w:ind w:left="102"/>
      </w:pPr>
      <w:r>
        <w:t>«Як попередити насильство в сім’ї»</w:t>
      </w:r>
    </w:p>
    <w:p w:rsidR="0090088B" w:rsidRDefault="0090088B" w:rsidP="0090088B">
      <w:pPr>
        <w:pStyle w:val="a3"/>
        <w:spacing w:before="47"/>
        <w:ind w:left="102"/>
      </w:pPr>
      <w:hyperlink r:id="rId11">
        <w:r>
          <w:rPr>
            <w:color w:val="0000FF"/>
            <w:u w:val="single" w:color="0000FF"/>
          </w:rPr>
          <w:t>https://vseosvita.ua/library/ak-poperediti-nasilstvo-v-simi-31571.html</w:t>
        </w:r>
      </w:hyperlink>
    </w:p>
    <w:p w:rsidR="0090088B" w:rsidRDefault="0090088B" w:rsidP="0090088B">
      <w:pPr>
        <w:pStyle w:val="a3"/>
        <w:spacing w:before="50" w:line="276" w:lineRule="auto"/>
        <w:ind w:left="102" w:right="1302"/>
      </w:pPr>
      <w:r>
        <w:t xml:space="preserve">«Домашнє насильство: що робити вчителям?» </w:t>
      </w:r>
      <w:hyperlink r:id="rId12">
        <w:r>
          <w:rPr>
            <w:color w:val="0000FF"/>
            <w:u w:val="single" w:color="0000FF"/>
          </w:rPr>
          <w:t>https://vseosvita.ua/news/domasne-nasilstvo-so-robiti-vcitelam-2579.html</w:t>
        </w:r>
      </w:hyperlink>
    </w:p>
    <w:p w:rsidR="0090088B" w:rsidRDefault="0090088B" w:rsidP="0090088B">
      <w:pPr>
        <w:pStyle w:val="a3"/>
        <w:spacing w:line="321" w:lineRule="exact"/>
        <w:ind w:left="102"/>
      </w:pPr>
      <w:r>
        <w:t>«Про насильство в родині»</w:t>
      </w:r>
    </w:p>
    <w:p w:rsidR="0090088B" w:rsidRDefault="0090088B" w:rsidP="0090088B">
      <w:pPr>
        <w:pStyle w:val="a3"/>
        <w:spacing w:before="50"/>
        <w:ind w:left="102"/>
      </w:pPr>
      <w:hyperlink r:id="rId13">
        <w:r>
          <w:rPr>
            <w:color w:val="0000FF"/>
            <w:u w:val="single" w:color="0000FF"/>
          </w:rPr>
          <w:t>https://vseosvita.ua/library/pro-nasilstvo-v-rodini-3413.html</w:t>
        </w:r>
      </w:hyperlink>
    </w:p>
    <w:p w:rsidR="0090088B" w:rsidRDefault="0090088B" w:rsidP="0090088B">
      <w:pPr>
        <w:pStyle w:val="a3"/>
        <w:spacing w:before="48" w:line="276" w:lineRule="auto"/>
        <w:ind w:left="102" w:right="103"/>
        <w:jc w:val="both"/>
      </w:pPr>
      <w:r>
        <w:t xml:space="preserve">«Рекомендації щодо попередження насильства серед дітей та учнівської молоді» </w:t>
      </w:r>
      <w:hyperlink r:id="rId14">
        <w:r>
          <w:rPr>
            <w:color w:val="0000FF"/>
            <w:u w:val="single" w:color="0000FF"/>
          </w:rPr>
          <w:t>https://vseosvita.ua/library/rekomendacii-sodo-poperedzenna-nasilstva-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sered-ditej-ta-ucnivskoi-molodi-4545.html</w:t>
        </w:r>
      </w:hyperlink>
    </w:p>
    <w:p w:rsidR="0090088B" w:rsidRDefault="0090088B" w:rsidP="0090088B">
      <w:pPr>
        <w:pStyle w:val="a3"/>
        <w:spacing w:before="1"/>
        <w:ind w:left="0"/>
        <w:rPr>
          <w:sz w:val="19"/>
        </w:rPr>
      </w:pPr>
    </w:p>
    <w:p w:rsidR="0090088B" w:rsidRDefault="0090088B" w:rsidP="0090088B">
      <w:pPr>
        <w:pStyle w:val="a5"/>
        <w:numPr>
          <w:ilvl w:val="2"/>
          <w:numId w:val="1"/>
        </w:numPr>
        <w:tabs>
          <w:tab w:val="left" w:pos="1518"/>
          <w:tab w:val="left" w:pos="3913"/>
          <w:tab w:val="left" w:pos="5597"/>
          <w:tab w:val="left" w:pos="7075"/>
          <w:tab w:val="left" w:pos="8142"/>
        </w:tabs>
        <w:spacing w:before="89" w:line="278" w:lineRule="auto"/>
        <w:ind w:right="104" w:firstLine="1132"/>
        <w:jc w:val="left"/>
        <w:rPr>
          <w:sz w:val="28"/>
        </w:rPr>
      </w:pPr>
      <w:r>
        <w:rPr>
          <w:b/>
          <w:i/>
          <w:sz w:val="28"/>
        </w:rPr>
        <w:t>безкоштовні</w:t>
      </w:r>
      <w:r>
        <w:rPr>
          <w:b/>
          <w:i/>
          <w:sz w:val="28"/>
        </w:rPr>
        <w:tab/>
        <w:t>онлайн</w:t>
      </w:r>
      <w:r>
        <w:rPr>
          <w:b/>
          <w:i/>
          <w:sz w:val="28"/>
        </w:rPr>
        <w:tab/>
        <w:t>курси</w:t>
      </w:r>
      <w:r>
        <w:rPr>
          <w:b/>
          <w:i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</w:r>
      <w:r>
        <w:rPr>
          <w:spacing w:val="-3"/>
          <w:sz w:val="28"/>
        </w:rPr>
        <w:t>«Prometeus»</w:t>
      </w:r>
      <w:hyperlink r:id="rId16">
        <w:r>
          <w:rPr>
            <w:color w:val="0000FF"/>
            <w:spacing w:val="-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https://prometheus.org.ua/courses-catalog/</w:t>
        </w:r>
      </w:hyperlink>
    </w:p>
    <w:p w:rsidR="0090088B" w:rsidRDefault="0090088B" w:rsidP="0090088B">
      <w:pPr>
        <w:pStyle w:val="a5"/>
        <w:numPr>
          <w:ilvl w:val="2"/>
          <w:numId w:val="1"/>
        </w:numPr>
        <w:tabs>
          <w:tab w:val="left" w:pos="1518"/>
          <w:tab w:val="left" w:pos="5013"/>
        </w:tabs>
        <w:spacing w:before="114"/>
        <w:ind w:left="1518"/>
        <w:jc w:val="left"/>
        <w:rPr>
          <w:sz w:val="28"/>
        </w:rPr>
      </w:pPr>
      <w:r>
        <w:rPr>
          <w:b/>
          <w:i/>
          <w:sz w:val="28"/>
        </w:rPr>
        <w:t xml:space="preserve">офіційний </w:t>
      </w:r>
      <w:r>
        <w:rPr>
          <w:b/>
          <w:i/>
          <w:spacing w:val="-3"/>
          <w:sz w:val="28"/>
        </w:rPr>
        <w:t>сайт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«На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урок»</w:t>
      </w:r>
      <w:r>
        <w:rPr>
          <w:sz w:val="28"/>
        </w:rPr>
        <w:tab/>
      </w:r>
      <w:hyperlink r:id="rId17">
        <w:r>
          <w:rPr>
            <w:color w:val="0000FF"/>
            <w:sz w:val="28"/>
            <w:u w:val="single" w:color="0000FF"/>
          </w:rPr>
          <w:t>https://naurok.com.ua/journal/psy</w:t>
        </w:r>
      </w:hyperlink>
    </w:p>
    <w:p w:rsidR="006547C3" w:rsidRPr="0090088B" w:rsidRDefault="006547C3">
      <w:pPr>
        <w:rPr>
          <w:lang w:val="uk-UA"/>
        </w:rPr>
      </w:pPr>
    </w:p>
    <w:sectPr w:rsidR="006547C3" w:rsidRPr="0090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1653"/>
    <w:multiLevelType w:val="hybridMultilevel"/>
    <w:tmpl w:val="587AAC10"/>
    <w:lvl w:ilvl="0" w:tplc="910E455C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1B83510">
      <w:numFmt w:val="bullet"/>
      <w:lvlText w:val="•"/>
      <w:lvlJc w:val="left"/>
      <w:pPr>
        <w:ind w:left="66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FC40DA3C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E2461FA8">
      <w:numFmt w:val="bullet"/>
      <w:lvlText w:val="•"/>
      <w:lvlJc w:val="left"/>
      <w:pPr>
        <w:ind w:left="2671" w:hanging="284"/>
      </w:pPr>
      <w:rPr>
        <w:rFonts w:hint="default"/>
        <w:lang w:val="uk-UA" w:eastAsia="uk-UA" w:bidi="uk-UA"/>
      </w:rPr>
    </w:lvl>
    <w:lvl w:ilvl="4" w:tplc="C65E983C">
      <w:numFmt w:val="bullet"/>
      <w:lvlText w:val="•"/>
      <w:lvlJc w:val="left"/>
      <w:pPr>
        <w:ind w:left="3677" w:hanging="284"/>
      </w:pPr>
      <w:rPr>
        <w:rFonts w:hint="default"/>
        <w:lang w:val="uk-UA" w:eastAsia="uk-UA" w:bidi="uk-UA"/>
      </w:rPr>
    </w:lvl>
    <w:lvl w:ilvl="5" w:tplc="E22E9CA2">
      <w:numFmt w:val="bullet"/>
      <w:lvlText w:val="•"/>
      <w:lvlJc w:val="left"/>
      <w:pPr>
        <w:ind w:left="4682" w:hanging="284"/>
      </w:pPr>
      <w:rPr>
        <w:rFonts w:hint="default"/>
        <w:lang w:val="uk-UA" w:eastAsia="uk-UA" w:bidi="uk-UA"/>
      </w:rPr>
    </w:lvl>
    <w:lvl w:ilvl="6" w:tplc="7276A202">
      <w:numFmt w:val="bullet"/>
      <w:lvlText w:val="•"/>
      <w:lvlJc w:val="left"/>
      <w:pPr>
        <w:ind w:left="5688" w:hanging="284"/>
      </w:pPr>
      <w:rPr>
        <w:rFonts w:hint="default"/>
        <w:lang w:val="uk-UA" w:eastAsia="uk-UA" w:bidi="uk-UA"/>
      </w:rPr>
    </w:lvl>
    <w:lvl w:ilvl="7" w:tplc="9E688ABE">
      <w:numFmt w:val="bullet"/>
      <w:lvlText w:val="•"/>
      <w:lvlJc w:val="left"/>
      <w:pPr>
        <w:ind w:left="6694" w:hanging="284"/>
      </w:pPr>
      <w:rPr>
        <w:rFonts w:hint="default"/>
        <w:lang w:val="uk-UA" w:eastAsia="uk-UA" w:bidi="uk-UA"/>
      </w:rPr>
    </w:lvl>
    <w:lvl w:ilvl="8" w:tplc="3964414E">
      <w:numFmt w:val="bullet"/>
      <w:lvlText w:val="•"/>
      <w:lvlJc w:val="left"/>
      <w:pPr>
        <w:ind w:left="7699" w:hanging="28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88B"/>
    <w:rsid w:val="006547C3"/>
    <w:rsid w:val="0090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088B"/>
    <w:pPr>
      <w:widowControl w:val="0"/>
      <w:autoSpaceDE w:val="0"/>
      <w:autoSpaceDN w:val="0"/>
      <w:spacing w:after="0" w:line="240" w:lineRule="auto"/>
      <w:ind w:left="668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90088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90088B"/>
    <w:pPr>
      <w:widowControl w:val="0"/>
      <w:autoSpaceDE w:val="0"/>
      <w:autoSpaceDN w:val="0"/>
      <w:spacing w:after="0" w:line="240" w:lineRule="auto"/>
      <w:ind w:left="102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90088B"/>
    <w:pPr>
      <w:widowControl w:val="0"/>
      <w:autoSpaceDE w:val="0"/>
      <w:autoSpaceDN w:val="0"/>
      <w:spacing w:after="0" w:line="240" w:lineRule="auto"/>
      <w:ind w:left="668" w:hanging="360"/>
      <w:jc w:val="both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mcps.com.ua/" TargetMode="External"/><Relationship Id="rId13" Type="http://schemas.openxmlformats.org/officeDocument/2006/relationships/hyperlink" Target="https://vseosvita.ua/library/pro-nasilstvo-v-rodini-341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BNPKwOfNWwoLNJ5RaJIvfro7oazdUw/view" TargetMode="External"/><Relationship Id="rId12" Type="http://schemas.openxmlformats.org/officeDocument/2006/relationships/hyperlink" Target="https://vseosvita.ua/news/domasne-nasilstvo-so-robiti-vcitelam-2579.html" TargetMode="External"/><Relationship Id="rId17" Type="http://schemas.openxmlformats.org/officeDocument/2006/relationships/hyperlink" Target="https://naurok.com.ua/journal/ps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metheus.org.ua/courses-catalo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m.dn.gov.ua/ua/prozora-vlada/protidiya-domashnomu-nasilstvu" TargetMode="External"/><Relationship Id="rId11" Type="http://schemas.openxmlformats.org/officeDocument/2006/relationships/hyperlink" Target="https://vseosvita.ua/library/ak-poperediti-nasilstvo-v-simi-31571.html" TargetMode="External"/><Relationship Id="rId5" Type="http://schemas.openxmlformats.org/officeDocument/2006/relationships/hyperlink" Target="https://dn.gov.ua/ua" TargetMode="External"/><Relationship Id="rId15" Type="http://schemas.openxmlformats.org/officeDocument/2006/relationships/hyperlink" Target="https://vseosvita.ua/library/rekomendacii-sodo-poperedzenna-nasilstva-sered-ditej-ta-ucnivskoi-molodi-4545.html" TargetMode="External"/><Relationship Id="rId10" Type="http://schemas.openxmlformats.org/officeDocument/2006/relationships/hyperlink" Target="https://vseosvita.ua/library/nasilstvo-jogo-oznaki-ta-vidi-10056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seosvita.ua/webinar" TargetMode="External"/><Relationship Id="rId14" Type="http://schemas.openxmlformats.org/officeDocument/2006/relationships/hyperlink" Target="https://vseosvita.ua/library/rekomendacii-sodo-poperedzenna-nasilstva-sered-ditej-ta-ucnivskoi-molodi-45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2020-04-07T09:54:00Z</dcterms:created>
  <dcterms:modified xsi:type="dcterms:W3CDTF">2020-04-07T09:54:00Z</dcterms:modified>
</cp:coreProperties>
</file>