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A" w:rsidRDefault="009558EA" w:rsidP="009558EA">
      <w:pPr>
        <w:pStyle w:val="Default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Публічний звіт начальника відділу освіти </w:t>
      </w:r>
    </w:p>
    <w:p w:rsidR="009558EA" w:rsidRDefault="009558EA" w:rsidP="009558EA">
      <w:pPr>
        <w:pStyle w:val="Default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Мар'їнської райдержадміністрації</w:t>
      </w:r>
    </w:p>
    <w:p w:rsidR="009558EA" w:rsidRDefault="009558EA" w:rsidP="009558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2020 рік</w:t>
      </w:r>
    </w:p>
    <w:p w:rsidR="009558EA" w:rsidRDefault="009558EA" w:rsidP="005769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5769B4" w:rsidRPr="007D18DD" w:rsidRDefault="005769B4" w:rsidP="0057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8DD">
        <w:rPr>
          <w:rFonts w:ascii="Times New Roman" w:hAnsi="Times New Roman" w:cs="Times New Roman"/>
          <w:sz w:val="28"/>
          <w:szCs w:val="28"/>
          <w:lang w:val="uk-UA"/>
        </w:rPr>
        <w:t>Сучасна освіта розглядається в усьому світі як важливий чинник становлення й розвитку особистості.</w:t>
      </w:r>
    </w:p>
    <w:p w:rsidR="0055696D" w:rsidRPr="0055696D" w:rsidRDefault="00B24E0A" w:rsidP="0057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2019-2020 навчальному році 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>пріоритетами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напрямками в 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> 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5696D" w:rsidRPr="00E41A4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 xml:space="preserve">були: реалізація Програми розвитку 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 xml:space="preserve">освіти «Освіта Мар'їнського району в </w:t>
      </w:r>
      <w:r w:rsidR="0055696D" w:rsidRPr="002908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європейському вимірі 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>2017-2020 роки»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організація роботи з обдарованими дітьми, професійний розвиток педагогічних кадрів, організація фізкультурно-оздоровчої та спортивно-масової роботи, комп’ютеризація та інформатизація  закладів загальної середньої освіти, створення нового освітнього середовища  у закладах відповідно до вимог реформування освіти, збереження, оптимізація і  покращення матеріально-технічної бази закладів освіти 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8B6" w:rsidRDefault="0055696D" w:rsidP="0055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рік ми вже можемо визначити</w:t>
      </w:r>
      <w:r w:rsidR="00E41A42">
        <w:rPr>
          <w:rFonts w:ascii="Times New Roman" w:hAnsi="Times New Roman" w:cs="Times New Roman"/>
          <w:sz w:val="28"/>
          <w:szCs w:val="28"/>
          <w:lang w:val="uk-UA"/>
        </w:rPr>
        <w:t xml:space="preserve">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42">
        <w:rPr>
          <w:rFonts w:ascii="Times New Roman" w:hAnsi="Times New Roman" w:cs="Times New Roman"/>
          <w:sz w:val="28"/>
          <w:szCs w:val="28"/>
          <w:lang w:val="uk-UA"/>
        </w:rPr>
        <w:t xml:space="preserve">успішним у плані реалізації поставлених завдань,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попередній.</w:t>
      </w:r>
    </w:p>
    <w:p w:rsidR="0055696D" w:rsidRDefault="00E41A42" w:rsidP="0057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0F1F" w:rsidRPr="00E41A4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>звіту є оцінка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>осягнень  системи освіти нашого району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>  визначення  проблемних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>  м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 xml:space="preserve">оментів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>нових   завдань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 xml:space="preserve"> на шляху ство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 xml:space="preserve">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C0F1F">
        <w:rPr>
          <w:rFonts w:ascii="Times New Roman" w:hAnsi="Times New Roman" w:cs="Times New Roman"/>
          <w:sz w:val="28"/>
          <w:szCs w:val="28"/>
          <w:lang w:val="uk-UA"/>
        </w:rPr>
        <w:t>ової української школи і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F1F">
        <w:rPr>
          <w:rFonts w:ascii="Times New Roman" w:hAnsi="Times New Roman" w:cs="Times New Roman"/>
          <w:bCs/>
          <w:sz w:val="28"/>
          <w:szCs w:val="28"/>
          <w:lang w:val="uk-UA"/>
        </w:rPr>
        <w:t>перспектив</w:t>
      </w:r>
      <w:r w:rsidR="0055696D" w:rsidRPr="005569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розвитку освіти, орієнтованої на майбутнє</w:t>
      </w:r>
      <w:r w:rsidR="0055696D" w:rsidRPr="00556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6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F20" w:rsidRPr="00535F20" w:rsidRDefault="00535F20" w:rsidP="005769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Упродовж минулого </w:t>
      </w:r>
      <w:r w:rsidRPr="0053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за активної підтримки керівництва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Мар'їнської райдержадміністрації</w:t>
      </w:r>
      <w:r w:rsidRPr="0053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виконавчого комітету, батьків, керівників закладів освіти та педагогів вживалися заходи для забезпечення функціонування галузі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району, ії</w:t>
      </w:r>
      <w:r w:rsidRPr="0053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подальшого розвитку, створення умов для рівного доступу до якісної освіти</w:t>
      </w:r>
      <w:r w:rsidR="00E41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D2044" w:rsidRPr="002B0B18" w:rsidRDefault="001D2044" w:rsidP="00DE4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47F7" w:rsidRPr="002B0B18" w:rsidRDefault="00DE47F7" w:rsidP="00DE47F7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uk-UA" w:eastAsia="zh-CN"/>
        </w:rPr>
        <w:t>Кадрове забезпечення</w:t>
      </w:r>
    </w:p>
    <w:p w:rsidR="00DE47F7" w:rsidRPr="002B0B18" w:rsidRDefault="00DE47F7" w:rsidP="00DE47F7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uk-UA" w:eastAsia="zh-CN"/>
        </w:rPr>
      </w:pPr>
    </w:p>
    <w:p w:rsidR="009F1516" w:rsidRPr="002B0B18" w:rsidRDefault="005979EF" w:rsidP="005979E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Навчальні зак</w:t>
      </w:r>
      <w:r w:rsidR="00FC55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л</w:t>
      </w: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ади освіти району майже повністю укомплектовані педагогічними кадрами. </w:t>
      </w:r>
    </w:p>
    <w:p w:rsidR="00D1452B" w:rsidRPr="002B0B18" w:rsidRDefault="00D1452B" w:rsidP="00D145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Загальна кількість педагогічних працівників закладів загальної середньої освіти у 2020-2021 навчальному році складає 493 особи, з них спеціалістів, яким встановлена</w:t>
      </w:r>
      <w:r w:rsidR="00FC55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:</w:t>
      </w: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D1452B" w:rsidRPr="002B0B18" w:rsidRDefault="00D1452B" w:rsidP="00D145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-</w:t>
      </w: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ab/>
        <w:t>вища кваліфікаційна категорія - 88 педагогічних працівників;</w:t>
      </w:r>
    </w:p>
    <w:p w:rsidR="00D1452B" w:rsidRPr="002B0B18" w:rsidRDefault="00D1452B" w:rsidP="00D145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-</w:t>
      </w: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ab/>
        <w:t>І категорія – 191;</w:t>
      </w:r>
    </w:p>
    <w:p w:rsidR="00D1452B" w:rsidRPr="002B0B18" w:rsidRDefault="00D1452B" w:rsidP="00D145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-</w:t>
      </w: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ab/>
        <w:t>ІІ категорія – 45;</w:t>
      </w:r>
    </w:p>
    <w:p w:rsidR="00D1452B" w:rsidRPr="00416815" w:rsidRDefault="00FC559B" w:rsidP="00D145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-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ab/>
        <w:t>категорія «спеціаліст» - 43.</w:t>
      </w:r>
      <w:r w:rsidR="00CE501E"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CE501E" w:rsidRPr="002B0B18" w:rsidRDefault="00FC559B" w:rsidP="00FC55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FC559B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У</w:t>
      </w:r>
      <w:r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val="uk-UA" w:eastAsia="zh-CN"/>
        </w:rPr>
        <w:t xml:space="preserve"> </w:t>
      </w:r>
      <w:r w:rsidR="00CE501E"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закладах дошкільної освіти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- </w:t>
      </w:r>
      <w:r w:rsidR="00CE501E"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201 педагогічний праці</w:t>
      </w:r>
      <w:r w:rsidR="0041681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в</w:t>
      </w:r>
      <w:r w:rsidR="00CE501E"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ник.</w:t>
      </w:r>
    </w:p>
    <w:p w:rsidR="00D1452B" w:rsidRPr="002B0B18" w:rsidRDefault="00D1452B" w:rsidP="00D145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Із загальної кількості педагогічних працівників 19 мають стаж роботи до 3-х років, 65 – від 3 до 10 років, 78 – від 10 до 20 років, 331 – більше 20 років, 111 – пенсіонери.</w:t>
      </w:r>
    </w:p>
    <w:p w:rsidR="00D1452B" w:rsidRPr="002B0B18" w:rsidRDefault="00D1452B" w:rsidP="00D1452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</w:pP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Крім того, в закладах загальної с</w:t>
      </w:r>
      <w:r w:rsidR="0041681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>ередньої освіти</w:t>
      </w: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працюють 10 практичних психологів, 2 соціальні педагоги, 5 </w:t>
      </w:r>
      <w:r w:rsidRPr="00FC559B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асистентів учителів</w:t>
      </w:r>
      <w:r w:rsidRPr="002B0B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, 17 педагогів-організаторів, 35 вихователів груп подовженого дня. </w:t>
      </w:r>
    </w:p>
    <w:p w:rsidR="00D1452B" w:rsidRPr="002B0B18" w:rsidRDefault="00D1452B" w:rsidP="00D14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виконання вимог Закону України «Про повну загальну середню освіту» на підставі підпункту 1 пункту 3 розділу</w:t>
      </w:r>
      <w:r w:rsidRPr="00627B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D18D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7B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«Прикінцеві та перехідні положення» з усіма  керівниками  закладів загальної середньої освіти були укладені строкові трудові договори без проведення конкурсу.</w:t>
      </w:r>
    </w:p>
    <w:p w:rsidR="00D1452B" w:rsidRPr="002B0B18" w:rsidRDefault="00D1452B" w:rsidP="00D1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Всього було укладено 26 договорів, з них  10 -  строком на один рік, з керівниками, які отримують пенсію за віком, інші 16 договорів</w:t>
      </w:r>
      <w:r w:rsidR="00416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-  строком на 6 років.</w:t>
      </w:r>
    </w:p>
    <w:p w:rsidR="00D1452B" w:rsidRPr="002B0B18" w:rsidRDefault="00D1452B" w:rsidP="00D1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52B" w:rsidRPr="002B0B18" w:rsidRDefault="00D1452B" w:rsidP="00D14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 педагогічних працівників</w:t>
      </w:r>
    </w:p>
    <w:p w:rsidR="00D1452B" w:rsidRPr="002B0B18" w:rsidRDefault="00D1452B" w:rsidP="00D14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7F7" w:rsidRPr="002B0B18" w:rsidRDefault="00DE47F7" w:rsidP="00D1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підвищення кваліфікації керівних, методичних і педагогічних працівників району в 2020 році  було замовлено 205 одиниць на підвищення кваліфікації.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Фактично підвищили кваліфікацію 215 педагогічних працівників, що ста</w:t>
      </w:r>
      <w:r w:rsidR="00D1452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новить  103%  від плану-графіка, а саме: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педагогічних працівника районного методичного центру координації та розвитку освіти, 4 директора ЗЗСО, 13 заступників директорів</w:t>
      </w:r>
      <w:r w:rsidR="00E16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ЗЗСО, 11 завідувачів ЗДО, 131 </w:t>
      </w:r>
      <w:r w:rsidR="00E16F5F" w:rsidRP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A7BA7" w:rsidRP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</w:t>
      </w:r>
      <w:r w:rsidR="00E1399B" w:rsidRP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 ЗЗСО,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вихователів ГПД,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педагогічних працівників, які здійснюють інклюзивне (у т.ч. індивідуальне) навчання дітей з особливими освітніми потребами, 7 педагогів-організаторів ЗЗСО,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бібліотекаря ЗЗСО, 4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практичних психолога ЗО, 2 в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чителя</w:t>
      </w:r>
      <w:r w:rsidR="00E16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16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логопеда ЗДО, 14 вихователів ЗДО, 2 музичних керівника ЗДО, 1 інструктор з фізичної культури ЗДО,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педагогічних працівника ЗПО,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16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педагогічних працівника ІРЦ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 працівника РДЦЮТ і</w:t>
      </w:r>
      <w:r w:rsidR="0050402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працівника ДЮСШ.</w:t>
      </w:r>
      <w:r w:rsidR="00D1452B"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Підвищили кваліфікацію на робочому місці 46 педагогічних працівників Курахівського ЗЗСО І-ІІІ ступенів №1 та Курахівського ЗЗСО І-ІІІ ступенів №5.</w:t>
      </w:r>
    </w:p>
    <w:p w:rsidR="00DE47F7" w:rsidRPr="002B0B18" w:rsidRDefault="00DE47F7" w:rsidP="003F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діяльності закладів освіти засвідчив, що всі керівники закладів освіти  сприяють  професійному зросту педагогічних працівників,</w:t>
      </w:r>
      <w:r w:rsidR="003F0BFE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забезпечують своєчасне підвищення їх кваліфікації. </w:t>
      </w:r>
    </w:p>
    <w:p w:rsidR="00DE47F7" w:rsidRPr="002B0B18" w:rsidRDefault="00DE47F7" w:rsidP="00DE47F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Підвищення кваліфікації педагогічних працівників дає позитивні результати:</w:t>
      </w:r>
    </w:p>
    <w:p w:rsidR="00DE47F7" w:rsidRPr="002B0B18" w:rsidRDefault="00DE47F7" w:rsidP="00DE47F7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педагогічні працівники оволодівають новими педагогічними технологіями, прогресивними методиками, передовим досвідом;</w:t>
      </w:r>
    </w:p>
    <w:p w:rsidR="00DE47F7" w:rsidRPr="002B0B18" w:rsidRDefault="00DE47F7" w:rsidP="00DE47F7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впроваджуються ефективні елементи технології управління школою;</w:t>
      </w:r>
    </w:p>
    <w:p w:rsidR="00DE47F7" w:rsidRPr="002B0B18" w:rsidRDefault="00DE47F7" w:rsidP="00DE47F7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поновлюється зміст уроків на основі використання наукових розробок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27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педагогічного досвіду;</w:t>
      </w:r>
    </w:p>
    <w:p w:rsidR="00DE47F7" w:rsidRPr="002B0B18" w:rsidRDefault="00DE47F7" w:rsidP="0050402D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педагогічні працівники опановують нові технології в роботі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з обдарованими учнями.  </w:t>
      </w:r>
    </w:p>
    <w:p w:rsidR="00D1452B" w:rsidRPr="002B0B18" w:rsidRDefault="003F0BF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виявлення і підтримки творчої ініціативи педагогічних працівників, підвищення їх професійної майстерності, популяризації педагогічних здобутків, педагогічних працівників</w:t>
      </w:r>
      <w:r w:rsidR="00CD4A60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залучали до участі</w:t>
      </w:r>
      <w:r w:rsidR="00CD4A60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зональному турі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«Учитель року-2020»</w:t>
      </w:r>
      <w:r w:rsidR="0062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брали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три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педагоги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3-х закладів заг</w:t>
      </w:r>
      <w:r w:rsidR="00D1452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альної середньої освіти району. 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Переможцем зонального туру в номінації «Математика» стала Кукулевська Яна Володимирівна - учитель Костянтинівського ЗЗСО І-ІІІ ступенів, Бобкова Тетяна Миколаївна - директор Курахівського ЗЗСО І-ІІІ ступенів №5, яка посіла ІІ місце в номінації «Керівник закладу ос</w:t>
      </w:r>
      <w:r w:rsidR="005979E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віти», Баглай Сергій Сергійович -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математики</w:t>
      </w:r>
      <w:r w:rsidR="005979E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9E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Новоукраїнського ЗЗСО І-ІІІ ступенів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9E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посів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ІІІ місце</w:t>
      </w:r>
      <w:r w:rsidR="00CE501E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номінації «Математика».</w:t>
      </w:r>
    </w:p>
    <w:p w:rsidR="00D1452B" w:rsidRPr="002B0B18" w:rsidRDefault="00D1452B" w:rsidP="00D145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 році методисти та вчителі р</w:t>
      </w:r>
      <w:r w:rsidR="00E1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айону взяли участь у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 Конгресі освітян Донеччини «Освіта Донеччини: гнучка, інноваційна, якісна!» та презентували власні методичні наробки в локації «Навчаємо і навчаємось по-іншому» для вчителів-словесників в рамках виставки новаторських практик «Інноваційний простір учителя початкових класів».</w:t>
      </w:r>
      <w:r w:rsidR="00CD4A6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7A60" w:rsidRPr="002B0B18" w:rsidRDefault="00787A60" w:rsidP="00D145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501E" w:rsidRPr="002B0B18" w:rsidRDefault="00787A60" w:rsidP="00787A6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психологічної служби</w:t>
      </w:r>
    </w:p>
    <w:p w:rsidR="00787A60" w:rsidRPr="002B0B18" w:rsidRDefault="00787A60" w:rsidP="00787A6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7A60" w:rsidRPr="002B0B18" w:rsidRDefault="00787A60" w:rsidP="00146AC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Психологічна служба Мар’їнського району забезпечув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ала супровід закладів освіти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складі 1 методиста, який відповідає з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а роботу психологічної служби</w:t>
      </w:r>
      <w:r w:rsidR="00627B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13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психологів ЗЗСО (8,75 ставки, з них 1,5 ставки </w:t>
      </w:r>
      <w:r w:rsidR="00627B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вакансія),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соціальних педагогів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(5,25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ставок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, з них 0,5 ставки</w:t>
      </w:r>
      <w:r w:rsidR="00627B5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вакансія), 4 практичних психолога ЗДО (4,5 ставки, з них 1,5 ставки </w:t>
      </w:r>
      <w:r w:rsidR="00627B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вакансія)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7A60" w:rsidRPr="002B0B18" w:rsidRDefault="00787A60" w:rsidP="00146AC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Нормативна потреба </w:t>
      </w:r>
      <w:r w:rsidR="00C9453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ставках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ПП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- 26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ставки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СП –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12,5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ставки.</w:t>
      </w:r>
    </w:p>
    <w:p w:rsidR="00787A60" w:rsidRPr="002B0B18" w:rsidRDefault="00787A60" w:rsidP="00146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</w:rPr>
        <w:t>Відкритих ставок ПП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14,25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(дефіцит 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8,75 </w:t>
      </w:r>
      <w:r w:rsidRPr="002B0B18">
        <w:rPr>
          <w:rFonts w:ascii="Times New Roman" w:eastAsia="Calibri" w:hAnsi="Times New Roman" w:cs="Times New Roman"/>
          <w:sz w:val="28"/>
          <w:szCs w:val="28"/>
        </w:rPr>
        <w:t>ставки)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СП –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4,75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(дефіцит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7,75</w:t>
      </w:r>
      <w:r w:rsidRPr="002B0B18">
        <w:rPr>
          <w:rFonts w:ascii="Times New Roman" w:eastAsia="Calibri" w:hAnsi="Times New Roman" w:cs="Times New Roman"/>
          <w:sz w:val="28"/>
          <w:szCs w:val="28"/>
        </w:rPr>
        <w:t>)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7A60" w:rsidRPr="002B0B18" w:rsidRDefault="00787A60" w:rsidP="00146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Освітній рівень ПП-17 – спеціалісти; СП- 2-спеціалісти, 6 мають іншу освіту.</w:t>
      </w:r>
    </w:p>
    <w:p w:rsidR="00787A60" w:rsidRPr="002B0B18" w:rsidRDefault="00787A60" w:rsidP="00146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Кваліфікаційний рівень ПП -3 вищ.кат., 2 - І кв. кат., 2 – ІІ кв. кат.; 10-спеціалісти. СП - 2 – І кваліфікаційна категорія, 6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спеціалісти</w:t>
      </w:r>
      <w:r w:rsidR="00C9453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7A60" w:rsidRPr="002B0B18" w:rsidRDefault="00787A60" w:rsidP="00146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        Робота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психологічної служби Мар’їнського району у 2020 році була спрямована на збереження мережі психологічної служби системи освіти району, а саме: приведення відповідно до нормативів чисельності та введення до штату закладів освіти </w:t>
      </w:r>
      <w:r w:rsidR="000A7B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1 ставки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практичних психологів (Новоукраїнський ЗЗСО І-ІІІ ступенів), поліпшення якісного складу працівників служби, вдосконалення психологічного забезпечення навчально-виховного процесу, поліпшення методичного забезпечення діяльності працівників служби. </w:t>
      </w:r>
      <w:r w:rsidR="00E139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служба продовжила роботу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 педагогічними колективами. Було заплановано  та проведено для практичних психологів та соціальних педагогів онлайн</w:t>
      </w:r>
      <w:r w:rsidR="00E1399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конференції: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«Стратегія профілактики суїцидальної поведінки підлітків та учнівської молоді у діяльності фахівців психологічної служби»,</w:t>
      </w: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«Удосконалення роботи в закладах освіти щодо профілактики бездоглядності та безпритульності, правопорушень, булінгу (цькуванню) серед учнів та учнівської молоді», </w:t>
      </w: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Категорія  осіб,  які перебувають у складних життєвих обставинах: особливості психологічного супроводу»,</w:t>
      </w: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«Актуальні питання організації діяльності соціального педагога закладу освіти у 2020-2021 н.р.»</w:t>
      </w:r>
    </w:p>
    <w:p w:rsidR="00C94535" w:rsidRDefault="00787A60" w:rsidP="00146AC0">
      <w:pPr>
        <w:tabs>
          <w:tab w:val="left" w:pos="1020"/>
        </w:tabs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Практичними психологами та соціальними педагогами постійно ведеться профілактична робота за такими напрямками:</w:t>
      </w:r>
    </w:p>
    <w:p w:rsidR="00C94535" w:rsidRDefault="00787A60" w:rsidP="00146AC0">
      <w:pPr>
        <w:tabs>
          <w:tab w:val="left" w:pos="1020"/>
        </w:tabs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подолання дитячої безпритульності і бездоглядності; </w:t>
      </w:r>
    </w:p>
    <w:p w:rsidR="00C94535" w:rsidRDefault="00787A60" w:rsidP="00146AC0">
      <w:pPr>
        <w:tabs>
          <w:tab w:val="left" w:pos="1020"/>
        </w:tabs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запобігання та протидія домашньому насильству;</w:t>
      </w:r>
    </w:p>
    <w:p w:rsidR="00C94535" w:rsidRDefault="00787A60" w:rsidP="00146AC0">
      <w:pPr>
        <w:tabs>
          <w:tab w:val="left" w:pos="1020"/>
        </w:tabs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рівних прав та можливостей жінок і чоловіків, виховання гендерної культури та гендерної рівності в системі освіти, профілактика правопорушень серед неповнолітніх, профілактика суїцидальної поведінки, робота з внутрішньо переміщеними особами, робота з профілактики торгівлі людьми, супровід осіб з особливими освітніми потребами. </w:t>
      </w:r>
    </w:p>
    <w:p w:rsidR="00787A60" w:rsidRPr="002B0B18" w:rsidRDefault="00787A60" w:rsidP="00146AC0">
      <w:pPr>
        <w:tabs>
          <w:tab w:val="left" w:pos="1020"/>
        </w:tabs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Протягом 2020 року продовжувало свою роботу  об’єднання практичних психологів. 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Проблематика засідань зумовлювалася запитами до спеціалістів з боку усіх учасників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освітнього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процесу. Робота </w:t>
      </w:r>
      <w:r w:rsidR="00C94535">
        <w:rPr>
          <w:rFonts w:ascii="Times New Roman" w:eastAsia="Calibri" w:hAnsi="Times New Roman" w:cs="Times New Roman"/>
          <w:sz w:val="28"/>
          <w:szCs w:val="28"/>
          <w:lang w:val="uk-UA"/>
        </w:rPr>
        <w:t>стосувалася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питан</w:t>
      </w:r>
      <w:r w:rsidR="00C945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 </w:t>
      </w:r>
      <w:r w:rsidRPr="002B0B18">
        <w:rPr>
          <w:rFonts w:ascii="Times New Roman" w:eastAsia="Calibri" w:hAnsi="Times New Roman" w:cs="Times New Roman"/>
          <w:sz w:val="28"/>
          <w:szCs w:val="28"/>
        </w:rPr>
        <w:t>організації підвищення психологічної компетентності пед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агогічних працівників,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профілактики дитячої агресивності, профорієнтаційної роботи з учнями, оптимізаці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педагогічного супроводу учнів 1-х,</w:t>
      </w:r>
      <w:r w:rsidR="00795A75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</w:rPr>
        <w:t>5-х класів, розвитку комунікати</w:t>
      </w:r>
      <w:r w:rsidR="00795A75" w:rsidRPr="002B0B18">
        <w:rPr>
          <w:rFonts w:ascii="Times New Roman" w:eastAsia="Calibri" w:hAnsi="Times New Roman" w:cs="Times New Roman"/>
          <w:sz w:val="28"/>
          <w:szCs w:val="28"/>
        </w:rPr>
        <w:t>вних навичок дітей, профілакти</w:t>
      </w:r>
      <w:r w:rsidR="00795A75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правопорушень, суїцидальних тенденцій, особливості роботи з обдарованими дітьми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, робота з сім’ями, які опинилися в тяжких життєвих умовах, дітей з особливими освітніми потребами.</w:t>
      </w:r>
    </w:p>
    <w:p w:rsidR="00787A60" w:rsidRPr="002B0B18" w:rsidRDefault="00787A60" w:rsidP="00146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</w:rPr>
        <w:t xml:space="preserve">Практичними психологами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ЗДО та ЗЗСО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 обговорювалися проблеми підготовки дошкільників до навчання в школі та полегшення адаптаційного періоду дітей в умовах дитячого садка. </w:t>
      </w:r>
    </w:p>
    <w:p w:rsidR="00787A60" w:rsidRPr="002B0B18" w:rsidRDefault="00795A75" w:rsidP="00146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787A60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дним  із пріоритетних напрямів роботи психологічної  служби району залишається  створення умов для укріплення і збереження психологічного здоров’я всіх учасників освітнього процесу, впровадження </w:t>
      </w:r>
      <w:r w:rsidR="00787A60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новітніх технологій в системі психологічного супроводу освітнього процесу в контексті викликів НУШ.</w:t>
      </w:r>
    </w:p>
    <w:p w:rsidR="00146AC0" w:rsidRPr="002B0B18" w:rsidRDefault="00146AC0" w:rsidP="00CE501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501E" w:rsidRPr="002B0B18" w:rsidRDefault="00CE501E" w:rsidP="00CE501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Дошкільна освіта</w:t>
      </w:r>
    </w:p>
    <w:p w:rsidR="00CE501E" w:rsidRPr="002B0B18" w:rsidRDefault="00CE501E" w:rsidP="00CE501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501E" w:rsidRPr="002B0B18" w:rsidRDefault="00462EC4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Заклади дошкільної освіти -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перша сход</w:t>
      </w:r>
      <w:r w:rsid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инка в отриманні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якісної освіти.</w:t>
      </w:r>
    </w:p>
    <w:p w:rsidR="000A7BA7" w:rsidRDefault="00CE501E" w:rsidP="000A7B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Мережа закладів дошкільної 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 району на початок 2020-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навчального року складалась з 26 закладів дошкільної освіти (д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 - ЗДО), з яких функціонує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 Тимчасово призупинено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освітній процес 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трьох 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 </w:t>
      </w:r>
    </w:p>
    <w:p w:rsidR="00CE501E" w:rsidRPr="002B0B18" w:rsidRDefault="00CE501E" w:rsidP="000A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Красногорівка, по одному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 м. Мар’їнка, ЗДО в селах Успенівка, Су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 Яли, Георгіївка, Максимівка).</w:t>
      </w:r>
    </w:p>
    <w:p w:rsidR="00E713AB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кінець 20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року проектна потужність 18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працюючих закладів д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ошкільної освіти  -  2005 місць 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 груп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в них  дітей  - 1182, з них: </w:t>
      </w:r>
    </w:p>
    <w:p w:rsidR="00E713AB" w:rsidRPr="002B0B18" w:rsidRDefault="00E713AB" w:rsidP="00E713A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логопедичних груп 19 </w:t>
      </w:r>
      <w:r w:rsidR="00495F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 дитини; </w:t>
      </w:r>
    </w:p>
    <w:p w:rsidR="00E713AB" w:rsidRPr="002B0B18" w:rsidRDefault="00E713AB" w:rsidP="00E713A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 24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</w:t>
      </w:r>
      <w:r w:rsidR="0049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перебування  2 -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43 дитини;</w:t>
      </w:r>
    </w:p>
    <w:p w:rsidR="00E713AB" w:rsidRPr="002B0B18" w:rsidRDefault="00CE501E" w:rsidP="00E713A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 група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1- 22 дитини; </w:t>
      </w:r>
    </w:p>
    <w:p w:rsidR="00E713AB" w:rsidRPr="002B0B18" w:rsidRDefault="00495F81" w:rsidP="00E713A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інклюзивних групи 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- 51 дитина. </w:t>
      </w:r>
    </w:p>
    <w:p w:rsidR="00CE501E" w:rsidRPr="002B0B18" w:rsidRDefault="00495F81" w:rsidP="00E713AB">
      <w:pPr>
        <w:pStyle w:val="a8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 працює 201 педагогічний працівник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304 чоловіка обслуговуючого персоналу.</w:t>
      </w:r>
    </w:p>
    <w:p w:rsidR="00CE501E" w:rsidRPr="002B0B18" w:rsidRDefault="00E713AB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підготовки закладів дошкільної освіти до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2020 -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навчального року за рахунок коштів місцевих рад проведені ремонтні роботи в дошкільних закладах:</w:t>
      </w:r>
    </w:p>
    <w:p w:rsidR="00CE501E" w:rsidRPr="002B0B18" w:rsidRDefault="00495F81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ДНЗ № 27 «Катруся» с.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Максимільянівка на суму 786,4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тис.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здійснено фарбування паркану, </w:t>
      </w:r>
      <w:r w:rsidR="00DF4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ігрового  обладнання, ремонт коридорів 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заміною шпалер, косметичний ремонт роздягальні, придбання лавок, урн, капітальний ремонт тротуарів та доріжок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501E" w:rsidRPr="002B0B18" w:rsidRDefault="00495F81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ДНЗ №18 «Космонавт» м.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Курахове 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 харчоблоку на суму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440,0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E713A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501E" w:rsidRPr="002B0B18" w:rsidRDefault="00E713AB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ДНЗ №50 «Веселка» с. Дачне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суму 187,5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відремонтова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допоміжні приміщення, стіни,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стеля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сходових клітин будівлі закладу;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ДНЗ №36 «Попелю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шка» с.</w:t>
      </w:r>
      <w:r w:rsidR="000A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Новомихайлівка на суму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49,8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тис. 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закуплені д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итячі ігрові куточки, а на суму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140,0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закуплений та встановлений дитячий ігровий майданчик;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ДНЗ 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№29 «Сонечко» с.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Єлизаветівка на суму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58,9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здійснені електромонтажні роботи у приміщеннях закладу та на харчоблоці;</w:t>
      </w:r>
    </w:p>
    <w:p w:rsidR="00CE501E" w:rsidRPr="002B0B18" w:rsidRDefault="00495F81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ДНЗ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№30 «Калинка» с.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Богоявленка на суму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24,0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відремонтовані  коридори, туалетні кімнати ясельних груп, частково каналізаційна система, оброблені відкоси вогнетривким складом;</w:t>
      </w:r>
    </w:p>
    <w:p w:rsidR="00CE501E" w:rsidRPr="002B0B18" w:rsidRDefault="00216C4D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ЗДО №33 «Барвінок» с.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Новоукраїнка  на суму 16,1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тис.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CE501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здійснено ремонт ігрового обладнання, фарбування ігрових майданчиків, косметичний ремонт харчоблоку, групових кімнат, коридорів, сходів, службових приміщень, ремонт та  фарбування стін основних входів, цоколю будівлі, косметичний ремонт котельні;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 ДНЗ №21 «Казка» м.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Курахове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14,6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відремонтоване та пофарбовано  вуличне  групове обладнання;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ДНЗ № 17 «Сонечко» м.Курахове на суму 10,0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 ремонт під’їзного шляху (засипка шлаком) та  поточний ремонт лавок на ігрових майданчиках;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 ДНЗ №28 «Колосок» с. Костянтинівка  з метою покращення протипожежного стану проведено ряд заходів: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технічне обслуговування вогнегасників;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розроблено плани евакуації; 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розроблено </w:t>
      </w:r>
      <w:r w:rsidR="0021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216C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ктно-кошторисну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документацію;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проведено замір контуру опору заземлення електропроводки та електрообладнання, оформлено відповідні протоколи;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встановлена пожежна сигналізація та  оповіщення про пожежу;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оброблені  засобами вогнезахисту дерев’яні конструкції горищних покриттів; 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придбані знаки безпеки для зазначення місцезнаходження первинних засобів пожежогасіння, план евакуації на фотолюмінісцентній основі</w:t>
      </w:r>
      <w:r w:rsidR="0051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придбані індивідуальні засоби захисту.</w:t>
      </w:r>
    </w:p>
    <w:p w:rsidR="002B0B18" w:rsidRPr="002B0B18" w:rsidRDefault="00CE501E" w:rsidP="005158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Орієнтована варті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 проведених робіт </w:t>
      </w:r>
      <w:r w:rsid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237,120 тис. грн.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ООО «Агропрод-Донбас» пофарбувано дитячий  майданчик ДНЗ №36 «Попелюшка»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Новомихайлівка (3,0 тис.</w:t>
      </w:r>
      <w:r w:rsidR="0051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1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кошти благодійної організації «Червоний хрест» у дошкільному закладі №</w:t>
      </w:r>
      <w:r w:rsidR="00462E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м.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Красногорівки зроблено дах </w:t>
      </w:r>
      <w:r w:rsidR="00EE5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шиферним покриттям.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 із позитивними тенденціями у розвитку дошкільної освіти району в роботі дошкільної ланки освіти є певні проблеми. Основні з них: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негативний вплив демографічної ситуації в сільській місцевості на збереження мережі закладів та груп у них;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невідповідність рівня забезпеченості закладів дошкільної освіти спеціалістами вимогам нормативних документів;</w:t>
      </w:r>
    </w:p>
    <w:p w:rsidR="00CE501E" w:rsidRPr="002B0B18" w:rsidRDefault="00CE501E" w:rsidP="00CE5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необхідність подальшого підвищення якості освіти.</w:t>
      </w:r>
    </w:p>
    <w:p w:rsidR="00146AC0" w:rsidRPr="002B0B18" w:rsidRDefault="00146AC0" w:rsidP="00F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18DD" w:rsidRDefault="007D18DD" w:rsidP="00FE04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18DD" w:rsidRDefault="007D18DD" w:rsidP="00FE04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6AC0" w:rsidRPr="002B0B18" w:rsidRDefault="00146AC0" w:rsidP="00FE04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Загальна середня освіта</w:t>
      </w:r>
    </w:p>
    <w:p w:rsidR="00FE040D" w:rsidRPr="002B0B18" w:rsidRDefault="00FE040D" w:rsidP="00FE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40D" w:rsidRPr="002B0B18" w:rsidRDefault="00FE040D" w:rsidP="00FE0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  підпорядкуванні відділу освіти Мар'їнської райдержадміністрації перебувають  25 закладів загальної середньої освіти й один Курахівський ліцей «Престиж», де здобувають освіту 5241 учень.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У закладах дошкільної освіти (далі – ЗДО) виховуються 1158 дітей. За індивідуальною формою навчаються 96 учнів. Протягом 2019-2020 навчального року за екстернатною формою навчалась 141 дитина, з них 59 екстернів, які одержали свідоцтво про базову загальну середню освіту, 66 екстернів, які одержали атестат про повну загальну середню освіту.</w:t>
      </w:r>
    </w:p>
    <w:p w:rsidR="00FE040D" w:rsidRPr="002B0B18" w:rsidRDefault="00EE5044" w:rsidP="00FE0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FE040D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закладах загальної середньої освіти району в 11 класах організовано навчання за такими профілями: історія України в контексті всесвітньої історії, математичний, українська філологія, зарубіжна література, іноземна мова, біологія і екологія.</w:t>
      </w:r>
    </w:p>
    <w:p w:rsidR="00FE040D" w:rsidRPr="002B0B18" w:rsidRDefault="00FE040D" w:rsidP="00FE0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10-х класів заклади освіти організували навчання за рахунок комбінації базових, профільних, вибірково-обов’язкових предметів, курсів за вибором (спецкурсів і факультативів), відповідно до освітніх потреб та інтересів учнів, за профілями: українська мова та література, історія України в контексті всесвітньої історії, біологія і екологія.</w:t>
      </w:r>
    </w:p>
    <w:p w:rsidR="00FE040D" w:rsidRDefault="00FE040D" w:rsidP="00FE0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Допрофільну підготовку в 6-9-х класах забезпечено через курси та факультативи для учнів з української мови, англійської, математики, історії України, біології та позакласної роботи з трудового навчання, фізичної культури, інших навчальних предметів.</w:t>
      </w:r>
    </w:p>
    <w:p w:rsidR="00664249" w:rsidRPr="008D202C" w:rsidRDefault="00664249" w:rsidP="0066424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02C">
        <w:rPr>
          <w:rFonts w:ascii="Times New Roman" w:hAnsi="Times New Roman" w:cs="Times New Roman"/>
          <w:sz w:val="28"/>
          <w:szCs w:val="28"/>
          <w:lang w:val="uk-UA"/>
        </w:rPr>
        <w:t>У 2020 році шкільні бібліотечні фонди поповнено літературою духовно-морального спрямування (</w:t>
      </w:r>
      <w:r w:rsidR="0051589B">
        <w:rPr>
          <w:rFonts w:ascii="Times New Roman" w:hAnsi="Times New Roman" w:cs="Times New Roman"/>
          <w:sz w:val="28"/>
          <w:szCs w:val="28"/>
          <w:lang w:val="uk-UA"/>
        </w:rPr>
        <w:t>1187 екземплярів</w:t>
      </w:r>
      <w:r w:rsidRPr="008D202C">
        <w:rPr>
          <w:rFonts w:ascii="Times New Roman" w:hAnsi="Times New Roman" w:cs="Times New Roman"/>
          <w:sz w:val="28"/>
          <w:szCs w:val="28"/>
          <w:lang w:val="uk-UA"/>
        </w:rPr>
        <w:t>), методичного спрямування (827 екз</w:t>
      </w:r>
      <w:r w:rsidR="0051589B">
        <w:rPr>
          <w:rFonts w:ascii="Times New Roman" w:hAnsi="Times New Roman" w:cs="Times New Roman"/>
          <w:sz w:val="28"/>
          <w:szCs w:val="28"/>
          <w:lang w:val="uk-UA"/>
        </w:rPr>
        <w:t>емплярів</w:t>
      </w:r>
      <w:r w:rsidRPr="008D202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64249" w:rsidRPr="008D202C" w:rsidRDefault="00664249" w:rsidP="0066424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02C">
        <w:rPr>
          <w:rFonts w:ascii="Times New Roman" w:hAnsi="Times New Roman" w:cs="Times New Roman"/>
          <w:sz w:val="28"/>
          <w:szCs w:val="28"/>
          <w:lang w:val="uk-UA"/>
        </w:rPr>
        <w:t>Для  кращого забезпечення учнів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02C">
        <w:rPr>
          <w:rFonts w:ascii="Times New Roman" w:hAnsi="Times New Roman" w:cs="Times New Roman"/>
          <w:sz w:val="28"/>
          <w:szCs w:val="28"/>
          <w:lang w:val="uk-UA"/>
        </w:rPr>
        <w:t>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02C">
        <w:rPr>
          <w:rFonts w:ascii="Times New Roman" w:hAnsi="Times New Roman" w:cs="Times New Roman"/>
          <w:sz w:val="28"/>
          <w:szCs w:val="28"/>
          <w:lang w:val="uk-UA"/>
        </w:rPr>
        <w:t>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02C">
        <w:rPr>
          <w:rFonts w:ascii="Times New Roman" w:hAnsi="Times New Roman" w:cs="Times New Roman"/>
          <w:sz w:val="28"/>
          <w:szCs w:val="28"/>
          <w:lang w:val="uk-UA"/>
        </w:rPr>
        <w:t xml:space="preserve">9 класів україномовними підручниками  за кошти місцевого бюджету придбано 2576 екземплярів. Нові підручники, відібрані ЗЗСО для учнів 3 та 7 класів, надійшли у кількості 12605 екземплярів. </w:t>
      </w:r>
    </w:p>
    <w:p w:rsidR="00664249" w:rsidRPr="00664249" w:rsidRDefault="00664249" w:rsidP="0066424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02C">
        <w:rPr>
          <w:rFonts w:ascii="Times New Roman" w:hAnsi="Times New Roman" w:cs="Times New Roman"/>
          <w:sz w:val="28"/>
          <w:szCs w:val="28"/>
          <w:lang w:val="uk-UA"/>
        </w:rPr>
        <w:t xml:space="preserve">З метою 100-відсоткового забезпечення учасників освітнього процесу придатною до використання навчальною літературою, у кожному ЗЗСО створено бібліотеку електронних підручників та забезпечено доступ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здобувачам освіти</w:t>
      </w:r>
      <w:r w:rsidRPr="008D20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40D" w:rsidRPr="002B0B18" w:rsidRDefault="00FE040D" w:rsidP="00FE04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E040D" w:rsidRPr="002B0B18" w:rsidRDefault="00FE040D" w:rsidP="00FE04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Нова українська школа</w:t>
      </w:r>
    </w:p>
    <w:p w:rsidR="00FE040D" w:rsidRPr="002B0B18" w:rsidRDefault="00FE040D" w:rsidP="00FE04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040D" w:rsidRPr="002B0B18" w:rsidRDefault="00FE040D" w:rsidP="00FE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засади реформи шкільної освіти викладено в Концепції Нової української школи. У 2019/2020 навчальному </w:t>
      </w:r>
      <w:r w:rsidRPr="002B0B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році 1581 дитина навчається за новими Державним стандартом початкової освіти.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Ключові зміни стосуються підходів до навчання та змісту освіти, створення  нового  освітнього  середовища. </w:t>
      </w:r>
    </w:p>
    <w:p w:rsidR="00FE040D" w:rsidRPr="002B0B18" w:rsidRDefault="00FE040D" w:rsidP="00FE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реалізацію програми в закладах освіти Мар`їнського району було передбачено 1740,100 тис. </w:t>
      </w:r>
      <w:r w:rsidR="0051589B">
        <w:rPr>
          <w:rFonts w:ascii="Times New Roman" w:eastAsia="Calibri" w:hAnsi="Times New Roman" w:cs="Times New Roman"/>
          <w:sz w:val="28"/>
          <w:szCs w:val="28"/>
          <w:lang w:val="uk-UA"/>
        </w:rPr>
        <w:t>грн. державної субвенції та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231,0 тис. </w:t>
      </w:r>
      <w:r w:rsidR="00EE5044">
        <w:rPr>
          <w:rFonts w:ascii="Times New Roman" w:eastAsia="Calibri" w:hAnsi="Times New Roman" w:cs="Times New Roman"/>
          <w:sz w:val="28"/>
          <w:szCs w:val="28"/>
          <w:lang w:val="uk-UA"/>
        </w:rPr>
        <w:t>грн.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з місцевого бюджету. На суму 2710,2  тис. </w:t>
      </w:r>
      <w:r w:rsidR="0051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придбано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нові учнівські одномісні парти та стільці для перших класів, куточки вчителів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 офісні стільці, шкільні стінки, багатофункціональні пристрої, мультимедійні проектори, дидактичний матеріал, килимові покриття-пазли, фліпчарти та шкільні дошки, комплекти цифрових документ-камер, ламінатори.</w:t>
      </w:r>
    </w:p>
    <w:p w:rsidR="00FE040D" w:rsidRPr="002B0B18" w:rsidRDefault="00FE040D" w:rsidP="00FE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2-3-х класів НУШ також докуплено 90 одномісних столів та стільців, 6 проекторів, 7 багатофункціональних пристроїв, 15 ламінаторів.</w:t>
      </w:r>
    </w:p>
    <w:p w:rsidR="00FE040D" w:rsidRPr="002B0B18" w:rsidRDefault="00FE040D" w:rsidP="00FE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створення більш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комфортних умов перебування учнів у закладах освіти здійснено поточний ремонт класів НУШ Мар`їнських ЗЗСО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ступенів №1, №2, Курахівського ЗЗСО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ступенів №3. Інші заклади освіти отримали будівельні матеріали, а саме: фарбу, лінолеум, шпалери, двері.</w:t>
      </w:r>
    </w:p>
    <w:p w:rsidR="00FE040D" w:rsidRPr="002B0B18" w:rsidRDefault="00FE040D" w:rsidP="00FE0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040D" w:rsidRPr="002B0B18" w:rsidRDefault="00FE040D" w:rsidP="00FE04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Спроможна школа</w:t>
      </w:r>
    </w:p>
    <w:p w:rsidR="00FE040D" w:rsidRPr="002B0B18" w:rsidRDefault="00FE040D" w:rsidP="00FE0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040D" w:rsidRPr="002B0B18" w:rsidRDefault="00FE040D" w:rsidP="00FE0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в Курахівському ЗЗСО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 №2 на умовах співфінансування з місцевого бюджету державою розпочато 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реалізацію програми «Спроможна школа для кращих результатів»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яка спрямована на закупівлю обладнання для класів та оновлення навчальних кабінетів, що допомагає зробити в  школах безпечне та комфортне середовище для кожного учня та вчителя, підвищити якість освіти. </w:t>
      </w:r>
    </w:p>
    <w:p w:rsidR="00FE040D" w:rsidRPr="002B0B18" w:rsidRDefault="00FE040D" w:rsidP="002B0B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рамках цієї програми на суму 2497,824 тис. грн. отримано сучасне новітнє обладнання для кабінетів математики, фізики, хімії, біології, географії. </w:t>
      </w:r>
    </w:p>
    <w:p w:rsidR="00E764CF" w:rsidRDefault="00E764CF" w:rsidP="00E76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64CF" w:rsidRPr="00E764CF" w:rsidRDefault="00E764CF" w:rsidP="00E764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Впровадження </w:t>
      </w:r>
      <w:r w:rsidRPr="00E76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інформаційно-комунікаційних технологій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інтернетизація освітнього процесу</w:t>
      </w:r>
    </w:p>
    <w:p w:rsidR="00E764CF" w:rsidRPr="00E764CF" w:rsidRDefault="00E764CF" w:rsidP="00E76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64249" w:rsidRDefault="00EE5044" w:rsidP="0015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764CF"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районі активно здійснюється впровадження інформаційно-комунікаційних технологій в освітній процес, окреслено перспективи та шляхи розвитку інноваційного освітнього простору, забезпечується оснащення закладів освіти новітніми 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обами навчання та обладнанням. У</w:t>
      </w:r>
      <w:r w:rsidR="00E764CF"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 ЗЗСО обладнані комп’ютерними класами. </w:t>
      </w:r>
    </w:p>
    <w:p w:rsidR="00E764CF" w:rsidRPr="00E764CF" w:rsidRDefault="00E764CF" w:rsidP="00E76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балансі закладів загальної середньої освіти знаходяться 633 одиниці комп’ютерної техніки, з них використовую</w:t>
      </w:r>
      <w:r w:rsidR="00664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 в  навчальній діяльності -</w:t>
      </w:r>
      <w:r w:rsidR="005D0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444</w:t>
      </w:r>
      <w:r w:rsidR="00664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од.</w:t>
      </w: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адміністративній діяльності – 75</w:t>
      </w:r>
      <w:r w:rsidR="00664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од.</w:t>
      </w: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використовуються практичними психологами – 6</w:t>
      </w:r>
      <w:r w:rsidR="00664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од.</w:t>
      </w: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встановлені в бібліотеках – 7</w:t>
      </w:r>
      <w:r w:rsidR="005D0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4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</w:t>
      </w: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З наявної техніки 433 одиниці морально застарілі, не відповідають сучасним технологічним вимогам, технічно несправні – 101</w:t>
      </w:r>
      <w:r w:rsidR="00664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</w:t>
      </w: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D0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Таким чином, комп’ютерна техніка потребує оновлення. Ремонт і обслуговування старої техніки часто унеможливлюються відсутністю комплектуючих та відсталими робочими параметрами. </w:t>
      </w:r>
    </w:p>
    <w:p w:rsidR="00E764CF" w:rsidRPr="00E764CF" w:rsidRDefault="00E764CF" w:rsidP="00E76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Кількість учнів на один комп’ютер становить 12 здобувачів освіти (нормативний показник складає по містам – 5 учнів, по сільській місцевості – 7 учнів). Мультимедійних комплексів у ЗЗСО району встановлено 82 одиниці. Усі заклади освіти мають доступ до мережі Інтернет, що дає змогу використовувати глобальні інформаційні ресурси. </w:t>
      </w:r>
    </w:p>
    <w:p w:rsidR="00E764CF" w:rsidRPr="00E764CF" w:rsidRDefault="00154FC3" w:rsidP="00154F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764CF"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кращої якості засвоєння учнями навчального матеріалу педагогічними працівниками проводяться уроки з різних предметів з використанням </w:t>
      </w:r>
      <w:r w:rsidR="00E764CF"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інтерактивних методів навчання. Мультимедійні засоби постійно використовуються під час проведення нарад, семінарів, засідань, конференцій. </w:t>
      </w:r>
    </w:p>
    <w:p w:rsidR="00E764CF" w:rsidRPr="00E764CF" w:rsidRDefault="00154FC3" w:rsidP="00154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E764CF"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Технічне оснащення ЗЗСО інформаційно-комунікаційними засобами навчання і ліцензійним програмним забезпеченням дозволяє впорядкувати інформаційний обмін між закладами  освіти району, автоматизувати типові операції, збір даних і статистичних звітів. </w:t>
      </w:r>
    </w:p>
    <w:p w:rsidR="00E764CF" w:rsidRPr="00E764CF" w:rsidRDefault="00E764CF" w:rsidP="0015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Інформаційний простір вимагає знань та вмінь з предмета «Інформатика», зокрема якісне володіння комп’ютером, який активно увійшов в наше життя, стаючи необхідним і важливим атрибутом не тільки життєдіяльності дорослих, а й засобом навчання дітей. Із цією метою запроваджено наскрізне вивчення предмета «Інформатика» у закладах загальної середньої освіти з 2 по 11 класи.</w:t>
      </w:r>
    </w:p>
    <w:p w:rsidR="002B0B18" w:rsidRPr="00F4118D" w:rsidRDefault="00E764CF" w:rsidP="00F411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Освітній процес у районі забезпечують 36 вчителів інформатики. З них 5 учителів мають вищу кваліфікаційну категорію, 11 учителів – </w:t>
      </w:r>
      <w:r w:rsidRPr="00E7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першу </w:t>
      </w:r>
      <w:r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категорію, 8 учителів - </w:t>
      </w:r>
      <w:r w:rsidRPr="00E7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другу</w:t>
      </w:r>
      <w:r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категорію, 12 учителів - спеціаліст</w:t>
      </w:r>
      <w:r w:rsidRPr="00E7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2017-20</w:t>
      </w:r>
      <w:r w:rsidRPr="00E7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курси підв</w:t>
      </w:r>
      <w:r w:rsidR="005D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ищення кваліфікації пройшли 26 </w:t>
      </w:r>
      <w:r w:rsidR="005D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76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чителів інформатики</w:t>
      </w:r>
      <w:r w:rsidR="00F41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08C9" w:rsidRDefault="002908C9" w:rsidP="005131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3193" w:rsidRPr="002B0B18" w:rsidRDefault="00513193" w:rsidP="005131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Зовнішнє незалежне оцінювання</w:t>
      </w: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У 2019/2020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 </w:t>
      </w:r>
      <w:r w:rsidRPr="002B0B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ЗНО з української мови і літератури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здавали 260 випускників закладів загальної середньої освіти району. Усім випускникам результати З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НО зараховані як результати ДПА.</w:t>
      </w: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За результатами цьогорічного ЗНО 22 (8%) учня отримали бали високого рівня (180-200 балів). Перші три місця  за кількістю учнів, які отримали бали високого рівня посіли наступні ЗЗСО: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Курахівський ліцей «Престиж» - 12 (43 %);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Курахівський ЗЗСО І-ІІІ ступенів №5 – 3 (10%);</w:t>
      </w:r>
    </w:p>
    <w:p w:rsidR="00154FC3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Мар’їнський ЗЗСО І-ІІІ ступенів №1 – 2 (12%).</w:t>
      </w:r>
      <w:r w:rsidR="00154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3193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Останні позиції за кількістю учнів,</w:t>
      </w:r>
      <w:r w:rsidR="00154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не подолали поріг «здав/не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здав»,  посіли заклади: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Курахівський ЗЗСО І-ІІІ ступенів №2 – 7 (26%);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Максимільянівський ЗЗСО І-ІІІ ступенів – 5 (31%);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Дачненський ЗЗСО І-ІІІ ступенів – 3 (30%).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100-139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отримали 120 учнів  (46%),  140-159б. - 47 учнів (18%), 160-179б. – 39 учнів (15%),  </w:t>
      </w:r>
      <w:r w:rsidR="005D05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180-200б. – 22 учня (8%).      </w:t>
      </w: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Математику як предмет ЗНО обрали 145 (56%) випускників закладів загальної середньої освіти району. </w:t>
      </w: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За результатами цьогорічного ЗНО позиція закладів освіти така: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</w:rPr>
        <w:t>12 (8%) учнів із трьох ЗЗСО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отримали бали високого рівня (180-200 балів):</w:t>
      </w:r>
    </w:p>
    <w:p w:rsidR="00513193" w:rsidRPr="002B0B18" w:rsidRDefault="00513193" w:rsidP="00154FC3">
      <w:pPr>
        <w:framePr w:hSpace="180" w:wrap="around" w:vAnchor="text" w:hAnchor="margin" w:y="12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ліцей «Престиж»– 10 (43%);</w:t>
      </w:r>
    </w:p>
    <w:p w:rsidR="00513193" w:rsidRPr="002B0B18" w:rsidRDefault="00513193" w:rsidP="00154FC3">
      <w:pPr>
        <w:framePr w:hSpace="180" w:wrap="around" w:vAnchor="text" w:hAnchor="margin" w:y="12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ЗЗСО І-ІІІ ступенів №5 – 1 (6%);</w:t>
      </w:r>
    </w:p>
    <w:p w:rsidR="00154FC3" w:rsidRDefault="00513193" w:rsidP="0051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Мар'їнський ЗЗСО І-ІІІ ступенів №1 - 1 (9%).</w:t>
      </w:r>
    </w:p>
    <w:p w:rsidR="00154FC3" w:rsidRDefault="00513193" w:rsidP="0015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Останні позиції за кількістю учнів,</w:t>
      </w:r>
      <w:r w:rsidR="00154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не подолали поріг «здав/не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здав»,  посіли заклади:</w:t>
      </w:r>
      <w:r w:rsidR="00154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3193" w:rsidRPr="00154FC3" w:rsidRDefault="005B5C49" w:rsidP="0015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Максимільянівський ЗЗСО І-ІІІ ступенів – 4 (44%); </w:t>
      </w:r>
    </w:p>
    <w:p w:rsidR="00513193" w:rsidRPr="002B0B18" w:rsidRDefault="00154FC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Мар’їнський ЗЗСО І-ІІІ ступенів №1 – 4 (36%).</w:t>
      </w:r>
    </w:p>
    <w:p w:rsidR="00513193" w:rsidRPr="002B0B18" w:rsidRDefault="00154FC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Курахівський ЗЗСО І-ІІІ ступенів №5 – 4 (24%);</w:t>
      </w:r>
    </w:p>
    <w:p w:rsidR="00B021B3" w:rsidRDefault="00154FC3" w:rsidP="005D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100-139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отримали 68 учнів  (47%),  140-159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б. - 24 учня (17%), 160-179б. – </w:t>
      </w:r>
      <w:r w:rsidR="00B021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13193" w:rsidRPr="002B0B18" w:rsidRDefault="00B021B3" w:rsidP="005D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13 учнів (9%),  180-200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б. – 12 учнів (8%).      </w:t>
      </w: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Історію України як предмет ЗНО обрали 205 (79%) випускників закладів загальної середньої освіти району. 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8 (4%) у</w:t>
      </w:r>
      <w:r w:rsidRPr="002B0B18">
        <w:rPr>
          <w:rFonts w:ascii="Times New Roman" w:eastAsia="Calibri" w:hAnsi="Times New Roman" w:cs="Times New Roman"/>
          <w:sz w:val="28"/>
          <w:szCs w:val="28"/>
        </w:rPr>
        <w:t>чнів із п'яти ЗЗСО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отримали бали високого рівня (180-200 балів):</w:t>
      </w:r>
    </w:p>
    <w:p w:rsidR="00513193" w:rsidRPr="002B0B18" w:rsidRDefault="00513193" w:rsidP="00154FC3">
      <w:pPr>
        <w:framePr w:hSpace="180" w:wrap="around" w:vAnchor="text" w:hAnchor="margin" w:y="12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</w:t>
      </w:r>
      <w:r w:rsidR="005D05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вський ЗЗСО І-ІІІ ступенів №5 </w:t>
      </w:r>
      <w:r w:rsidR="005D0558" w:rsidRPr="005D05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(15%);</w:t>
      </w:r>
    </w:p>
    <w:p w:rsidR="00513193" w:rsidRPr="002B0B18" w:rsidRDefault="005D0558" w:rsidP="00154FC3">
      <w:pPr>
        <w:framePr w:hSpace="180" w:wrap="around" w:vAnchor="text" w:hAnchor="margin" w:y="12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Курахівський ліцей «Престиж» </w:t>
      </w:r>
      <w:r w:rsidRPr="00FC5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13193"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 (13%);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Павлівський ЗЗСО І-ІІІ ступенів - 1 (13%)</w:t>
      </w:r>
    </w:p>
    <w:p w:rsidR="00513193" w:rsidRPr="002B0B18" w:rsidRDefault="00513193" w:rsidP="0015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5D05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орянський ЗЗСО І-ІІІ ступенів </w:t>
      </w:r>
      <w:r w:rsidR="005D0558" w:rsidRPr="005D05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(10%)</w:t>
      </w:r>
    </w:p>
    <w:p w:rsidR="00513193" w:rsidRPr="002B0B18" w:rsidRDefault="00513193" w:rsidP="0015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</w:t>
      </w:r>
      <w:r w:rsidR="005D05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вський ЗЗСО І-ІІІ ступенів №1 </w:t>
      </w:r>
      <w:r w:rsidR="005D0558" w:rsidRPr="005D05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(6%)</w:t>
      </w:r>
    </w:p>
    <w:p w:rsidR="00513193" w:rsidRPr="002B0B18" w:rsidRDefault="00513193" w:rsidP="005D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Останні позиції за кількістю учнів,</w:t>
      </w:r>
      <w:r w:rsidR="005D05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не подолали поріг «здав/не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здав»,  посіли заклади:</w:t>
      </w:r>
    </w:p>
    <w:p w:rsidR="00513193" w:rsidRPr="002B0B18" w:rsidRDefault="00513193" w:rsidP="0015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ЗЗСО І-ІІІ ступенів №2 – 7 (29%);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Максимільянівський ЗЗСО І-ІІІ ступенів – 4 (31%).</w:t>
      </w:r>
    </w:p>
    <w:p w:rsidR="005B5C49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100-139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отримали 120 учнів  (59%),  140-159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- 32 учня (16%), 160-179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– 16 учнів (8%),  180-200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– 8 учнів (4%).   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</w:p>
    <w:p w:rsidR="00513193" w:rsidRPr="002B0B18" w:rsidRDefault="00513193" w:rsidP="00154F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Фізику як предмет ЗНО обрали 27 (10%) випускників 10 закладів загальної середньої освіти району. 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4 (15%) у</w:t>
      </w:r>
      <w:r w:rsidRPr="002B0B18">
        <w:rPr>
          <w:rFonts w:ascii="Times New Roman" w:eastAsia="Calibri" w:hAnsi="Times New Roman" w:cs="Times New Roman"/>
          <w:sz w:val="28"/>
          <w:szCs w:val="28"/>
        </w:rPr>
        <w:t>чня Курахівського ліцею «Престиж»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отримали бали</w:t>
      </w:r>
      <w:r w:rsidR="005D05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високого рівня (180-200 балів)</w:t>
      </w:r>
      <w:r w:rsidR="005D0558" w:rsidRPr="005D0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17D" w:rsidRPr="00C021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Сачко Даніїл отримав 200 балів.</w:t>
      </w:r>
    </w:p>
    <w:p w:rsidR="00513193" w:rsidRPr="002B0B18" w:rsidRDefault="00513193" w:rsidP="00513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 (19%) учнів не подолали поріг «здав/не здав».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100-139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отримали 14 учнів  (52%),  140-159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- 3 учня (11%), 160-179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– 1 учень (4%),  180-200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– 4 учня (15%).     </w:t>
      </w:r>
    </w:p>
    <w:p w:rsidR="00513193" w:rsidRPr="002B0B18" w:rsidRDefault="00513193" w:rsidP="00513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                           </w:t>
      </w:r>
    </w:p>
    <w:p w:rsidR="00513193" w:rsidRPr="002B0B18" w:rsidRDefault="00513193" w:rsidP="00154F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Хімію як предмет ЗНО обрали 12 (5%) випускників 8 закладів загальної середньої освіти району. </w:t>
      </w:r>
    </w:p>
    <w:p w:rsidR="00154FC3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Жоден учень не отримав бали високого рівня (180-200 балів).</w:t>
      </w:r>
      <w:r w:rsidR="00154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Не подолали поріг «здав/не здав» 0 учнів.</w:t>
      </w:r>
    </w:p>
    <w:p w:rsidR="00513193" w:rsidRPr="002B0B18" w:rsidRDefault="00513193" w:rsidP="00154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100-139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отримали 8 учнів  (67%),  140-159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- 3 учня (25%), 160-179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– 1 учень (8%),  180-200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– 0 учнів.     </w:t>
      </w:r>
    </w:p>
    <w:p w:rsidR="00513193" w:rsidRPr="002B0B18" w:rsidRDefault="00513193" w:rsidP="005131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0402D" w:rsidRPr="002B0B18" w:rsidRDefault="0050402D" w:rsidP="00154FC3">
      <w:pPr>
        <w:framePr w:hSpace="180" w:wrap="around" w:vAnchor="text" w:hAnchor="page" w:x="1726" w:y="1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ліцей «Престиж» – 4 (67%);</w:t>
      </w:r>
    </w:p>
    <w:p w:rsidR="0050402D" w:rsidRPr="002B0B18" w:rsidRDefault="0050402D" w:rsidP="00154FC3">
      <w:pPr>
        <w:framePr w:hSpace="180" w:wrap="around" w:vAnchor="text" w:hAnchor="page" w:x="1726" w:y="105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Павлівський ЗЗСО І-ІІІ ступенів – 1 (25%);</w:t>
      </w:r>
    </w:p>
    <w:p w:rsidR="0050402D" w:rsidRPr="002B0B18" w:rsidRDefault="0050402D" w:rsidP="00154FC3">
      <w:pPr>
        <w:framePr w:hSpace="180" w:wrap="around" w:vAnchor="text" w:hAnchor="page" w:x="1726" w:y="1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ЗЗСО І-ІІІ ступенів №2 – 1 (25%);</w:t>
      </w:r>
    </w:p>
    <w:p w:rsidR="0050402D" w:rsidRPr="002B0B18" w:rsidRDefault="0050402D" w:rsidP="00154FC3">
      <w:pPr>
        <w:framePr w:hSpace="180" w:wrap="around" w:vAnchor="text" w:hAnchor="page" w:x="1726" w:y="1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Мар'їнський ЗЗСО І-ІІІ ступенів №1 - 1 (17%);</w:t>
      </w:r>
    </w:p>
    <w:p w:rsidR="0050402D" w:rsidRPr="002B0B18" w:rsidRDefault="0050402D" w:rsidP="00154FC3">
      <w:pPr>
        <w:framePr w:hSpace="180" w:wrap="around" w:vAnchor="text" w:hAnchor="page" w:x="1726" w:y="1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Новоукраїнський ЗЗСО І-ІІІ ступенів – 1 (13%).</w:t>
      </w: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Біологію як предмет ЗНО обрали 94 (36%) випускника закладів загальної середньої освіти району. </w:t>
      </w:r>
    </w:p>
    <w:p w:rsidR="00154FC3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8(9%) у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чнів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отримали бали високого рівня (180-200 балів): 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 (14%) учнів із восьми ЗЗСО не подолали поріг «здав/не </w:t>
      </w:r>
      <w:r w:rsidR="0050402D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здав».</w:t>
      </w:r>
    </w:p>
    <w:p w:rsidR="00154FC3" w:rsidRDefault="00513193" w:rsidP="005B5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100-139б. отримали 55 учнів  (58%),  140-159б. - 12 учнів (13%),</w:t>
      </w:r>
    </w:p>
    <w:p w:rsidR="00513193" w:rsidRPr="002B0B18" w:rsidRDefault="00513193" w:rsidP="005B5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160-179б. – 6 учнів (6%),  180-200б. – 8 учнів (9%).     </w:t>
      </w:r>
    </w:p>
    <w:p w:rsidR="00513193" w:rsidRPr="002B0B18" w:rsidRDefault="0050402D" w:rsidP="00154F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Географію як предме</w:t>
      </w:r>
      <w:r w:rsidR="00C0217D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E5044">
        <w:rPr>
          <w:rFonts w:ascii="Times New Roman" w:eastAsia="Calibri" w:hAnsi="Times New Roman" w:cs="Times New Roman"/>
          <w:sz w:val="28"/>
          <w:szCs w:val="28"/>
          <w:lang w:val="uk-UA"/>
        </w:rPr>
        <w:t>ЗНО обрали 100 (38%) випускників</w:t>
      </w:r>
      <w:r w:rsidR="00513193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загальної середньої освіти району. 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5 (5%) у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чнів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отримали бали високого рівня (180-200 балів): </w:t>
      </w:r>
    </w:p>
    <w:p w:rsidR="00513193" w:rsidRPr="002B0B18" w:rsidRDefault="00513193" w:rsidP="00154FC3">
      <w:pPr>
        <w:framePr w:hSpace="180" w:wrap="around" w:vAnchor="text" w:hAnchor="margin" w:y="12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ЗЗСО І-ІІІ ступенів №2 – 2 (20%);</w:t>
      </w:r>
    </w:p>
    <w:p w:rsidR="00513193" w:rsidRPr="002B0B18" w:rsidRDefault="00513193" w:rsidP="00154FC3">
      <w:pPr>
        <w:framePr w:hSpace="180" w:wrap="around" w:vAnchor="text" w:hAnchor="margin" w:y="12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ЗЗСО І-ІІІ ступенів №5 – 1 (7%);</w:t>
      </w:r>
    </w:p>
    <w:p w:rsidR="00513193" w:rsidRPr="002B0B18" w:rsidRDefault="00513193" w:rsidP="00154FC3">
      <w:pPr>
        <w:framePr w:hSpace="180" w:wrap="around" w:vAnchor="text" w:hAnchor="margin" w:y="12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Максимільянівський ЗЗСО І-ІІІ ступенів – 1 (13%);</w:t>
      </w:r>
    </w:p>
    <w:p w:rsidR="00513193" w:rsidRPr="002B0B18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Мар'їнський ЗЗСО І-ІІІ ступенів №2 - 1 (33%).</w:t>
      </w:r>
    </w:p>
    <w:p w:rsidR="00513193" w:rsidRPr="002B0B18" w:rsidRDefault="00513193" w:rsidP="00513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4 (4%) учня із трьох ЗЗСО не подолали поріг «здав/не здав».</w:t>
      </w:r>
    </w:p>
    <w:p w:rsidR="005B5C49" w:rsidRPr="002B0B18" w:rsidRDefault="00513193" w:rsidP="00513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100-139б. отримали 66 учнів  (66%),  140-159б. - 13 учня 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513193" w:rsidRPr="002B0B18" w:rsidRDefault="00513193" w:rsidP="00513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(13%), 160-179б. – 12 учнів (12%),  180-200б. – 5 учнів (5%).     </w:t>
      </w:r>
    </w:p>
    <w:p w:rsidR="00513193" w:rsidRPr="002B0B18" w:rsidRDefault="00513193" w:rsidP="0051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3193" w:rsidRPr="002B0B18" w:rsidRDefault="00513193" w:rsidP="0051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Англійську мову як предмет ЗНО обрали 86 (33%) випускників 15 закладів загальної середньої освіти району. </w:t>
      </w:r>
    </w:p>
    <w:p w:rsidR="00154FC3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6 (7%) у</w:t>
      </w:r>
      <w:r w:rsidRPr="002B0B18">
        <w:rPr>
          <w:rFonts w:ascii="Times New Roman" w:eastAsia="Calibri" w:hAnsi="Times New Roman" w:cs="Times New Roman"/>
          <w:sz w:val="28"/>
          <w:szCs w:val="28"/>
        </w:rPr>
        <w:t xml:space="preserve">чнів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отримали бали високого рівня (180-2</w:t>
      </w:r>
      <w:r w:rsidR="00154FC3">
        <w:rPr>
          <w:rFonts w:ascii="Times New Roman" w:eastAsia="Calibri" w:hAnsi="Times New Roman" w:cs="Times New Roman"/>
          <w:sz w:val="28"/>
          <w:szCs w:val="28"/>
          <w:lang w:val="uk-UA"/>
        </w:rPr>
        <w:t>00 балів):</w:t>
      </w:r>
    </w:p>
    <w:p w:rsidR="00154FC3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ліцей «Престиж» – 4 (22%);</w:t>
      </w:r>
    </w:p>
    <w:p w:rsidR="00513193" w:rsidRPr="00154FC3" w:rsidRDefault="00513193" w:rsidP="00154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Степнянський ЗЗСО І-ІІІ ступенів – 1 (20%);</w:t>
      </w:r>
    </w:p>
    <w:p w:rsidR="00513193" w:rsidRPr="002B0B18" w:rsidRDefault="00513193" w:rsidP="0015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Курахівський ЗЗСО І-ІІІ ступенів №5 – 1 (7%).</w:t>
      </w:r>
    </w:p>
    <w:p w:rsidR="00513193" w:rsidRPr="002B0B18" w:rsidRDefault="00513193" w:rsidP="00513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6 (7%) учнів із чотирьох ЗЗСО не подолали поріг «здав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/не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здав».</w:t>
      </w:r>
    </w:p>
    <w:p w:rsidR="00DE47F7" w:rsidRPr="002B0B18" w:rsidRDefault="00513193" w:rsidP="00FE040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100-139б. отримали 39 учнів  (45%),  140-159б. - 20 учнів (23%), 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="00013767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50402D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160-179б. – 15 учнів (17%),  180-200</w:t>
      </w:r>
      <w:r w:rsidR="00013767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б. – 6 учнів (7%).</w:t>
      </w:r>
      <w:r w:rsidR="005B5C4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</w:p>
    <w:p w:rsidR="00415EA9" w:rsidRPr="002B0B18" w:rsidRDefault="00415EA9" w:rsidP="00415E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Всеукраїнські учнівські олімпіади</w:t>
      </w:r>
    </w:p>
    <w:p w:rsidR="00415EA9" w:rsidRPr="002B0B18" w:rsidRDefault="00415EA9" w:rsidP="0041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15EA9" w:rsidRPr="002B0B18" w:rsidRDefault="00415EA9" w:rsidP="00415EA9">
      <w:pPr>
        <w:widowControl w:val="0"/>
        <w:shd w:val="clear" w:color="auto" w:fill="FFFFFF"/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У ІІ (районному) етапі Всеукраїнських учнівських олімпіад з навчальних предметів взяли участь 22 (85%) заклади загальної середньої освіти району. Продемонстрували свої знання з навчальних предметів 233 учні, що у зв’язку з поширенням на території України гострої респіраторної хвороби 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COVID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-19, спричиненої короновірусом 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SARS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CoV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-2 на 164 учня менше, ніж у минулому навчальному році. Переможцями та призерами районного етапу стали 109 учнів (47%  учасників)</w:t>
      </w:r>
      <w:r w:rsidRPr="002B0B1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(на 12 менше в порівнянні з минулим роком),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а саме: І місце посіли  23 учня, ІІ місце – 32 учня, ІІІ місце – 54  учня. 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Серед учасників ІІ етапу Олімпіад 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26</w:t>
      </w:r>
      <w:r w:rsidRPr="002B0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% - учні сільських закладів загальної середньої освіти.</w:t>
      </w:r>
    </w:p>
    <w:p w:rsidR="00415EA9" w:rsidRPr="002B0B18" w:rsidRDefault="00415EA9" w:rsidP="00415EA9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15EA9" w:rsidRPr="002B0B18" w:rsidRDefault="00415EA9" w:rsidP="00415EA9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Результативність участі школярів у ІІ етапі </w:t>
      </w:r>
    </w:p>
    <w:p w:rsidR="00415EA9" w:rsidRPr="002B0B18" w:rsidRDefault="00415EA9" w:rsidP="00415EA9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Всеукраїнських  олімпіад з базових дисциплін </w:t>
      </w:r>
    </w:p>
    <w:p w:rsidR="00415EA9" w:rsidRPr="002B0B18" w:rsidRDefault="00415EA9" w:rsidP="00415EA9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2020/2021 навчальному році</w:t>
      </w:r>
    </w:p>
    <w:tbl>
      <w:tblPr>
        <w:tblpPr w:leftFromText="180" w:rightFromText="180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704"/>
        <w:gridCol w:w="1221"/>
        <w:gridCol w:w="1185"/>
        <w:gridCol w:w="1185"/>
        <w:gridCol w:w="1075"/>
      </w:tblGrid>
      <w:tr w:rsidR="00415EA9" w:rsidRPr="002B0B18" w:rsidTr="005B5C49"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Взяли участь в олімпіадах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Отримали призових місць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</w:tr>
      <w:tr w:rsidR="00415EA9" w:rsidRPr="002B0B18" w:rsidTr="005B5C49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 місце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 місце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ІІІ місце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15EA9" w:rsidRPr="002B0B18" w:rsidTr="005B5C49">
        <w:trPr>
          <w:trHeight w:val="19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Історія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Правознавство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Інформаційні технології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Астрономія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Англ. </w:t>
            </w:r>
            <w:r w:rsidR="00C0217D"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  <w:tr w:rsidR="00415EA9" w:rsidRPr="002B0B18" w:rsidTr="005B5C49">
        <w:trPr>
          <w:trHeight w:val="15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415EA9" w:rsidRPr="002B0B18" w:rsidTr="005B5C49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Економіка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15EA9" w:rsidRPr="002B0B18" w:rsidTr="005B5C49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Трудове навчання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</w:tr>
      <w:tr w:rsidR="00415EA9" w:rsidRPr="002B0B18" w:rsidTr="005B5C49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Російська мова та література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15EA9" w:rsidRPr="002B0B18" w:rsidTr="005B5C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2B0B18" w:rsidRDefault="00415EA9" w:rsidP="004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B0B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109</w:t>
            </w:r>
          </w:p>
        </w:tc>
      </w:tr>
    </w:tbl>
    <w:p w:rsidR="00415EA9" w:rsidRPr="002B0B18" w:rsidRDefault="00415EA9" w:rsidP="00415EA9">
      <w:pPr>
        <w:tabs>
          <w:tab w:val="left" w:pos="5775"/>
        </w:tabs>
        <w:spacing w:after="0" w:line="240" w:lineRule="auto"/>
        <w:ind w:left="-180" w:firstLine="88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</w:p>
    <w:p w:rsidR="00415EA9" w:rsidRPr="002B0B18" w:rsidRDefault="00415EA9" w:rsidP="00415E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109 переможців  89 - учні міських закладів загальної середньої освіти (82%) і 20 (18%) - сільських.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міських ЗЗСО вибороли 89 призових місць: 22 перших, 28 других та 39 третіх.</w:t>
      </w:r>
      <w:r w:rsidRPr="002B0B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Найвищі показники результативності учнів Курахівського ліцею «Престиж» </w:t>
      </w:r>
      <w:r w:rsidRPr="002B0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 призера, Курахівського ЗЗСО І-ІІІ ступенів №5 – 25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Курахівського ЗЗСО І-ІІІ ступенів №1 - 10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CA5A4B" w:rsidRPr="002B0B18" w:rsidRDefault="00CA5A4B" w:rsidP="004574C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A5A4B" w:rsidRPr="002B0B18" w:rsidRDefault="0050402D" w:rsidP="004574C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Обдаровані діти</w:t>
      </w:r>
    </w:p>
    <w:p w:rsidR="0050402D" w:rsidRPr="002B0B18" w:rsidRDefault="0050402D" w:rsidP="004574C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50402D" w:rsidRPr="002B0B18" w:rsidRDefault="0050402D" w:rsidP="0050402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У районі організовано науково-методичне забезпечення роботи з обдарованими дітьми: продовжено роботу з пошуку обдарованої молоді, створено умови для розвитку талановитих учнів, складено план методичних заходів щодо покращення результативності предметних</w:t>
      </w:r>
      <w:r w:rsidR="009F1516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олімпіад, організовано роботу факультативів, спрямованих на розвиток розумових і творчих здібностей школярів. Порівняно з попереднім навчальним роком кількість лауреатів і переможців конкурсів, інтелектуальних ігор обласних, Всеукраїнських і Міжнародних рівнів значно збільшилась за рахунок належного методичного супроводу та консультування педагогів.</w:t>
      </w:r>
    </w:p>
    <w:p w:rsidR="0050402D" w:rsidRPr="002B0B18" w:rsidRDefault="0050402D" w:rsidP="0050402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виявлення, підтримки та розвитку обдарованої молоді учасники освітнього процесу району були</w:t>
      </w:r>
      <w:r w:rsidRPr="002B0B1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задіяні в науково - технічних школах Малої академії наук України (секції – хімія, фізика, література, історія), що дали можливість учням і педагогам представити власні науково-дослідницькі роботи на обласному й Всеукраїнському рівнях. У жовтні 2020 року учні Мар’їнського ЗЗСО I-III ступенів №2 і Павлівського ЗЗСО I-III ступенів стали учасниками пілотної групи учнів навчального курсу з атомної енергетики. Для генерування соціальних проєктів, спрямованих на реальні зміни в своїй місцевості, два роки поспіль учні району є активними учасниками школи громадянства і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волонтерства «Агенти змін».</w:t>
      </w:r>
    </w:p>
    <w:p w:rsidR="0050402D" w:rsidRPr="002B0B18" w:rsidRDefault="0050402D" w:rsidP="005040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розвитку ініціатив, спрямованих на вдосконалення життя закладу освіти та району учні Курахівського ліцею «Престиж» I-III ступенів (академічного спрямування) взяли участь у науково - технічній виставці - конкурсі молодіжних інноваційних проєктів «Майбутнє України» на базі національного центру «Мала академія наук України», де посіли I </w:t>
      </w:r>
      <w:r w:rsidRPr="002B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місце, учні Богоявленського ЗЗСО I-III ступенів стали дипломантами конкурсу пошуково-дослідницьких робіт «Війна і перемога в пам’яті поколінь» МАН України, а старшокласників Катеринівського ЗЗСО I-II ступенів було запрошено на Фестиваль шістдесятництва та дисидентського руху з історії та літератури.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Перемоги та </w:t>
      </w:r>
      <w:r w:rsidRPr="002B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 учнів МАН – це результат тривалої роботи педагогів Мар’їнського району й талановитих вихованців закладів освіти, які демонструють потужний ресурс формування нової інтелектуальної еліти району.</w:t>
      </w:r>
    </w:p>
    <w:p w:rsidR="005173AD" w:rsidRPr="00416815" w:rsidRDefault="005173AD" w:rsidP="005173AD">
      <w:pPr>
        <w:pStyle w:val="Default"/>
        <w:jc w:val="both"/>
        <w:rPr>
          <w:sz w:val="28"/>
          <w:szCs w:val="28"/>
          <w:lang w:val="uk-UA"/>
        </w:rPr>
      </w:pPr>
    </w:p>
    <w:p w:rsidR="005173AD" w:rsidRPr="005173AD" w:rsidRDefault="005173AD" w:rsidP="005173AD">
      <w:pPr>
        <w:pStyle w:val="Default"/>
        <w:jc w:val="center"/>
        <w:rPr>
          <w:b/>
          <w:sz w:val="28"/>
          <w:szCs w:val="28"/>
          <w:lang w:val="uk-UA"/>
        </w:rPr>
      </w:pPr>
      <w:r w:rsidRPr="00416815">
        <w:rPr>
          <w:b/>
          <w:sz w:val="28"/>
          <w:szCs w:val="28"/>
          <w:lang w:val="uk-UA"/>
        </w:rPr>
        <w:t>Н</w:t>
      </w:r>
      <w:r w:rsidRPr="005173AD">
        <w:rPr>
          <w:b/>
          <w:sz w:val="28"/>
          <w:szCs w:val="28"/>
          <w:lang w:val="uk-UA"/>
        </w:rPr>
        <w:t xml:space="preserve">аціонально-патріотичне виховання </w:t>
      </w:r>
    </w:p>
    <w:p w:rsidR="005173AD" w:rsidRDefault="005173AD" w:rsidP="0051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3AD" w:rsidRPr="005173AD" w:rsidRDefault="005173AD" w:rsidP="0051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 учнівської молоді визнано пріоритетним напрямом державної політики в Україні та є важливою складовою процесу виховання.</w:t>
      </w:r>
    </w:p>
    <w:p w:rsidR="005173AD" w:rsidRPr="005173AD" w:rsidRDefault="005173AD" w:rsidP="0051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Заклади освіти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національно-патріотичного виховання дітей та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Мар’їнському районі на 2018 - 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>2020 роки</w:t>
      </w:r>
      <w:r w:rsidRPr="005173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затвердженою </w:t>
      </w:r>
      <w:r w:rsidRPr="005173AD">
        <w:rPr>
          <w:rFonts w:ascii="Times New Roman" w:hAnsi="Times New Roman" w:cs="Times New Roman"/>
          <w:sz w:val="28"/>
          <w:lang w:val="uk-UA"/>
        </w:rPr>
        <w:t>розпорядженням голови райдержадміністрації, керівника районної  військово-цивільної  адміністрації №147 від  22 березня 2018 року.</w:t>
      </w:r>
    </w:p>
    <w:p w:rsidR="005173AD" w:rsidRPr="005173AD" w:rsidRDefault="005173AD" w:rsidP="005173A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173AD">
        <w:rPr>
          <w:sz w:val="28"/>
          <w:szCs w:val="28"/>
          <w:lang w:val="uk-UA"/>
        </w:rPr>
        <w:t>Питання організації національно-патріотичного виховання постійно розглядається на педагогічних радах, нарадах при директорах закладів загаль</w:t>
      </w:r>
      <w:r>
        <w:rPr>
          <w:sz w:val="28"/>
          <w:szCs w:val="28"/>
          <w:lang w:val="uk-UA"/>
        </w:rPr>
        <w:t>ної середньої освіти</w:t>
      </w:r>
      <w:r w:rsidRPr="005173AD">
        <w:rPr>
          <w:sz w:val="28"/>
          <w:szCs w:val="28"/>
          <w:lang w:val="uk-UA"/>
        </w:rPr>
        <w:t xml:space="preserve">, засіданнях методичних об’єднань класних керівників, де визначаються шляхи для подальшого удосконалення системи роботи з означеного питання. </w:t>
      </w:r>
    </w:p>
    <w:p w:rsidR="005173AD" w:rsidRPr="005173AD" w:rsidRDefault="005173AD" w:rsidP="005173A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173AD">
        <w:rPr>
          <w:sz w:val="28"/>
          <w:szCs w:val="28"/>
          <w:lang w:val="uk-UA"/>
        </w:rPr>
        <w:t xml:space="preserve">У закладах освіти проведено зустрічі з воїнами, які захищають нашу Батьківщину, постійно оновлюються експозиції, що відображають події Революції  Гідності, збройної боротьби українського народу за територіальну цілісність нашої країни, участь випускників закладів освіти, односельців в антитерористичній операції. </w:t>
      </w:r>
    </w:p>
    <w:p w:rsidR="005173AD" w:rsidRPr="005173AD" w:rsidRDefault="005173AD" w:rsidP="00517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Велика увага приділяється вихованню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дітей поваги до рідної мови, підвищенню рівня мовної освіти. З 2019-2020 навчального року всі заклади освіти мають статус україномовних</w:t>
      </w:r>
      <w:r w:rsidR="00D437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>забезпечено проведення заходів відповідної тематики до Міжнародного дня рідної мови, Дня української писемності та мови. Учні  району беруть активну участь у Міжнародних мовно-літературних конкурсах ім. Петра Яцика та Т.Г.Шевченка.</w:t>
      </w:r>
      <w:r w:rsidRPr="005173AD">
        <w:rPr>
          <w:sz w:val="28"/>
          <w:szCs w:val="28"/>
          <w:lang w:val="uk-UA"/>
        </w:rPr>
        <w:t xml:space="preserve"> 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було 7 учасників ІІІ (обласного) етапу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ім. Т.Шевченка ( з </w:t>
      </w:r>
      <w:r w:rsidRPr="00517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Курахівського ліцею «Престиж», Курахівського ЗЗСО №5, Мар’їнського ЗЗСО №1, Мар’їнського ЗЗСО №2) та 4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конкурсу ім. Петра Яцика (з </w:t>
      </w:r>
      <w:r w:rsidRPr="005173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Курахівського ліцею «Престиж» та Мар’їнського ЗЗСО №1).</w:t>
      </w:r>
    </w:p>
    <w:p w:rsidR="005173AD" w:rsidRPr="005173AD" w:rsidRDefault="005173AD" w:rsidP="0051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>У районному дитячо-юнацькому центрі творчості щороку проходять районні етапи відкритого  фестивалю українсько</w:t>
      </w:r>
      <w:r w:rsidR="00EE5044">
        <w:rPr>
          <w:rFonts w:ascii="Times New Roman" w:hAnsi="Times New Roman" w:cs="Times New Roman"/>
          <w:sz w:val="28"/>
          <w:szCs w:val="28"/>
          <w:lang w:val="uk-UA"/>
        </w:rPr>
        <w:t xml:space="preserve">ї пісні «З Україною в серці», </w:t>
      </w:r>
      <w:r w:rsidR="00EE5044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учасниками якого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D4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учні  закладів освіти району. Переможці</w:t>
      </w:r>
      <w:r w:rsidR="00652D44">
        <w:rPr>
          <w:rFonts w:ascii="Times New Roman" w:hAnsi="Times New Roman" w:cs="Times New Roman"/>
          <w:sz w:val="28"/>
          <w:szCs w:val="28"/>
          <w:lang w:val="uk-UA"/>
        </w:rPr>
        <w:t xml:space="preserve"> районних етапів беруть участь в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обласному етапі.</w:t>
      </w:r>
    </w:p>
    <w:p w:rsidR="005173AD" w:rsidRPr="005173AD" w:rsidRDefault="005173AD" w:rsidP="00517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3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дня  української писемності та мови був проведений захід «Мова – це душі основа, мірило честі і краси». </w:t>
      </w:r>
    </w:p>
    <w:p w:rsidR="005173AD" w:rsidRPr="005173AD" w:rsidRDefault="005173AD" w:rsidP="00517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73AD">
        <w:rPr>
          <w:rFonts w:ascii="Times New Roman" w:eastAsia="Times New Roman" w:hAnsi="Times New Roman" w:cs="Times New Roman"/>
          <w:sz w:val="28"/>
          <w:szCs w:val="28"/>
          <w:lang w:val="uk-UA"/>
        </w:rPr>
        <w:t>Сьомий рік поспіль проводиться районний конкурс «Літературна  надія Мар’їнщини», присвячений  світлій пам’яті  відомого українського поета, прозаїка, журналіста, члена Національної спілки письменників України – нашого земляка, людини, справжньою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зброєю у житті якої було Слово</w:t>
      </w:r>
      <w:r w:rsidR="00652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17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Миколи Васильовича Хижняка. </w:t>
      </w:r>
    </w:p>
    <w:p w:rsidR="005173AD" w:rsidRPr="00F4118D" w:rsidRDefault="00652D44" w:rsidP="00F4118D">
      <w:pPr>
        <w:pStyle w:val="20"/>
        <w:shd w:val="clear" w:color="auto" w:fill="auto"/>
        <w:tabs>
          <w:tab w:val="left" w:pos="111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3AD" w:rsidRPr="005173AD">
        <w:rPr>
          <w:rFonts w:ascii="Times New Roman" w:hAnsi="Times New Roman" w:cs="Times New Roman"/>
        </w:rPr>
        <w:t>З метою виховання юних патріотів України на засадах національної гідності, активної громадянської позиції, духовного та фізичного розвитку особистості з 2017 року в районі започатковано проведення  Всеукраїнської дитячо-юнацької військово-патріотичної гри «Сокіл» («Джура»)</w:t>
      </w:r>
      <w:r w:rsidR="005173AD" w:rsidRPr="005173AD">
        <w:rPr>
          <w:rFonts w:ascii="Times New Roman" w:hAnsi="Times New Roman" w:cs="Times New Roman"/>
          <w:i/>
        </w:rPr>
        <w:t>.</w:t>
      </w:r>
      <w:r w:rsidR="005173AD" w:rsidRPr="005173AD">
        <w:rPr>
          <w:rStyle w:val="textexposedshow"/>
          <w:rFonts w:ascii="Times New Roman" w:hAnsi="Times New Roman" w:cs="Times New Roman"/>
          <w:i/>
        </w:rPr>
        <w:t xml:space="preserve"> </w:t>
      </w:r>
      <w:r w:rsidR="005173AD" w:rsidRPr="005173AD">
        <w:rPr>
          <w:rStyle w:val="a4"/>
          <w:rFonts w:ascii="Times New Roman" w:hAnsi="Times New Roman" w:cs="Times New Roman"/>
          <w:i w:val="0"/>
        </w:rPr>
        <w:t>В усіх закладах освіти створені гуртки військово-патріотичного напрямку «Сокіл»(Джура).</w:t>
      </w:r>
      <w:r w:rsidR="005173AD" w:rsidRPr="005173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r w:rsidR="005173AD" w:rsidRPr="005173AD">
        <w:rPr>
          <w:rFonts w:ascii="Times New Roman" w:hAnsi="Times New Roman" w:cs="Times New Roman"/>
        </w:rPr>
        <w:t xml:space="preserve"> 2019 році переможцями І (районного) етапу Всеукраїнської дитячо-юнацької військово-патріотичної гри «Сокіл» («Джура») визнаний рій молодших класів Курахівської ЗОШ </w:t>
      </w:r>
      <w:r w:rsidR="005173AD">
        <w:rPr>
          <w:rFonts w:ascii="Times New Roman" w:hAnsi="Times New Roman" w:cs="Times New Roman"/>
        </w:rPr>
        <w:t>І-ІІІ ступенів</w:t>
      </w:r>
      <w:r w:rsidR="005173AD" w:rsidRPr="005173AD">
        <w:rPr>
          <w:rFonts w:ascii="Times New Roman" w:hAnsi="Times New Roman" w:cs="Times New Roman"/>
        </w:rPr>
        <w:t xml:space="preserve"> №2, рій старших класів Мар’їнської ЗОШ </w:t>
      </w:r>
      <w:r w:rsidR="005173AD">
        <w:rPr>
          <w:rFonts w:ascii="Times New Roman" w:hAnsi="Times New Roman" w:cs="Times New Roman"/>
        </w:rPr>
        <w:t>І-ІІІ ступенів</w:t>
      </w:r>
      <w:r>
        <w:rPr>
          <w:rFonts w:ascii="Times New Roman" w:hAnsi="Times New Roman" w:cs="Times New Roman"/>
        </w:rPr>
        <w:t xml:space="preserve"> №1. У</w:t>
      </w:r>
      <w:r w:rsidR="005173AD" w:rsidRPr="005173AD">
        <w:rPr>
          <w:rFonts w:ascii="Times New Roman" w:hAnsi="Times New Roman" w:cs="Times New Roman"/>
        </w:rPr>
        <w:t xml:space="preserve"> 2020 році дитячо-юнацька військово-патріотична гра «Сокіл» («Джура») проходила в заочному форматі. Мар’їнський район пре</w:t>
      </w:r>
      <w:r w:rsidR="005173AD">
        <w:rPr>
          <w:rFonts w:ascii="Times New Roman" w:hAnsi="Times New Roman" w:cs="Times New Roman"/>
        </w:rPr>
        <w:t xml:space="preserve">дставляв рій Степнянського ЗЗСО </w:t>
      </w:r>
      <w:r w:rsidR="005173AD">
        <w:rPr>
          <w:rFonts w:ascii="Times New Roman" w:hAnsi="Times New Roman" w:cs="Times New Roman"/>
          <w:lang w:val="en-US"/>
        </w:rPr>
        <w:t>I</w:t>
      </w:r>
      <w:r w:rsidR="005173AD" w:rsidRPr="005173AD">
        <w:rPr>
          <w:rFonts w:ascii="Times New Roman" w:hAnsi="Times New Roman" w:cs="Times New Roman"/>
        </w:rPr>
        <w:t>-</w:t>
      </w:r>
      <w:r w:rsidR="005173AD">
        <w:rPr>
          <w:rFonts w:ascii="Times New Roman" w:hAnsi="Times New Roman" w:cs="Times New Roman"/>
          <w:lang w:val="en-US"/>
        </w:rPr>
        <w:t>III</w:t>
      </w:r>
      <w:r w:rsidR="005173AD" w:rsidRPr="005173AD">
        <w:rPr>
          <w:rFonts w:ascii="Times New Roman" w:hAnsi="Times New Roman" w:cs="Times New Roman"/>
        </w:rPr>
        <w:t xml:space="preserve"> </w:t>
      </w:r>
      <w:r w:rsidR="005173AD">
        <w:rPr>
          <w:rFonts w:ascii="Times New Roman" w:hAnsi="Times New Roman" w:cs="Times New Roman"/>
        </w:rPr>
        <w:t>ступенів.</w:t>
      </w:r>
    </w:p>
    <w:p w:rsidR="005173AD" w:rsidRPr="005173AD" w:rsidRDefault="005173AD" w:rsidP="005173A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>З метою розвитку освіти, української народної культури, мистецтв</w:t>
      </w:r>
      <w:r w:rsidR="00F4118D">
        <w:rPr>
          <w:rFonts w:ascii="Times New Roman" w:hAnsi="Times New Roman" w:cs="Times New Roman"/>
          <w:sz w:val="28"/>
          <w:szCs w:val="28"/>
          <w:lang w:val="uk-UA"/>
        </w:rPr>
        <w:t>а, творчості та спорту протягом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II півріччя 2020 року в закладах освіти були проведені наступні конкурси: V Всеукраїнський конкурс «Моя кар’єра в Україні», VIII Всеукраїнський конкурс «Творчий вчитель - обдарований учень», Всеукраїнський творчий конкурс «Слово про Україну»,  обласний конкурс пошук</w:t>
      </w:r>
      <w:r w:rsidR="00652D44">
        <w:rPr>
          <w:rFonts w:ascii="Times New Roman" w:hAnsi="Times New Roman" w:cs="Times New Roman"/>
          <w:sz w:val="28"/>
          <w:szCs w:val="28"/>
          <w:lang w:val="uk-UA"/>
        </w:rPr>
        <w:t>ово-дослідницьких робіт «Війна й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перемога в пам’яті поколінь».</w:t>
      </w:r>
    </w:p>
    <w:p w:rsidR="005173AD" w:rsidRPr="005173AD" w:rsidRDefault="005173AD" w:rsidP="005173A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У дистанційному форматі на початку грудня 2020 року пройшов конкурс патріотичного календаря </w:t>
      </w:r>
      <w:r w:rsidR="00F4118D">
        <w:rPr>
          <w:rFonts w:ascii="Times New Roman" w:hAnsi="Times New Roman" w:cs="Times New Roman"/>
          <w:sz w:val="28"/>
          <w:szCs w:val="28"/>
          <w:lang w:val="uk-UA"/>
        </w:rPr>
        <w:t>«Знай історію, плекай майбутнє»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>. У номінації «Найкращий патріотичний календар ЗЗСО» взяли участь 13 закладів освіти. Переможцем визнаний календар Мар’їнського ЗЗСО І-ІІІ ст. №1.</w:t>
      </w:r>
    </w:p>
    <w:p w:rsidR="00F4118D" w:rsidRDefault="005173AD" w:rsidP="005173A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З метою узагальнення та популяризації досвіду національно - патріотичного виховання в 14 закладах загальної середньої та 11 дошкільних закладах освіти </w:t>
      </w:r>
      <w:r w:rsidR="00652D44">
        <w:rPr>
          <w:rFonts w:ascii="Times New Roman" w:hAnsi="Times New Roman" w:cs="Times New Roman"/>
          <w:sz w:val="28"/>
          <w:szCs w:val="28"/>
          <w:lang w:val="uk-UA"/>
        </w:rPr>
        <w:t xml:space="preserve"> у листопаді 2020 року в онлайн-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>форматі було</w:t>
      </w:r>
      <w:r w:rsidR="00652D4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конкурс відеороликів-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візитівок «Національне виховання – майбутнє держави».   </w:t>
      </w:r>
    </w:p>
    <w:p w:rsidR="005173AD" w:rsidRPr="005173AD" w:rsidRDefault="005173AD" w:rsidP="005173A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3AD">
        <w:rPr>
          <w:rFonts w:ascii="Times New Roman" w:hAnsi="Times New Roman" w:cs="Times New Roman"/>
          <w:sz w:val="28"/>
          <w:szCs w:val="28"/>
          <w:lang w:val="uk-UA"/>
        </w:rPr>
        <w:t>З метою підвищити рівня сформованості національно - патріотичного світогляду школярів, виховання поваги до культурної спадщини українського народу учні закладів загальної середньої освіти району взяли активну участь в конкурсі від освітньої платформи «Всеосвіта</w:t>
      </w:r>
      <w:r w:rsidR="00F4118D">
        <w:rPr>
          <w:rFonts w:ascii="Times New Roman" w:hAnsi="Times New Roman" w:cs="Times New Roman"/>
          <w:sz w:val="28"/>
          <w:szCs w:val="28"/>
          <w:lang w:val="uk-UA"/>
        </w:rPr>
        <w:t>» «Будьмо гідними». Активно були</w:t>
      </w:r>
      <w:r w:rsidRPr="005173AD">
        <w:rPr>
          <w:rFonts w:ascii="Times New Roman" w:hAnsi="Times New Roman" w:cs="Times New Roman"/>
          <w:sz w:val="28"/>
          <w:szCs w:val="28"/>
          <w:lang w:val="uk-UA"/>
        </w:rPr>
        <w:t xml:space="preserve"> залучені учні початкової ланки до конкурсу «Українське народознавство», метою якого було підвищення рівня народознавчих знань молодших школярів. У жовтні - листопаді 2020 року школярі Зорянського ЗЗСО стали учасниками конкурсу відеоматеріалів, мета якого - залучення молоді до місцевої громади та підвищення інтересу до історії рідного краю.</w:t>
      </w:r>
    </w:p>
    <w:p w:rsidR="005173AD" w:rsidRPr="005173AD" w:rsidRDefault="00F4118D" w:rsidP="005173A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5173AD" w:rsidRPr="005173AD">
        <w:rPr>
          <w:sz w:val="28"/>
          <w:szCs w:val="28"/>
          <w:lang w:val="uk-UA"/>
        </w:rPr>
        <w:t>едагогічні колективи всіх закладів освіти району проводять систематичну роботу з виконання плану заходів щодо реалізації Програми національно-патріотичного виховання дітей та молоді в Мар’їнському районі.</w:t>
      </w:r>
    </w:p>
    <w:p w:rsidR="00B021B3" w:rsidRDefault="00B021B3" w:rsidP="00C478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889" w:rsidRPr="002B0B18" w:rsidRDefault="00C47889" w:rsidP="00C478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91199" w:rsidRPr="002B0B18">
        <w:rPr>
          <w:rFonts w:ascii="Times New Roman" w:hAnsi="Times New Roman" w:cs="Times New Roman"/>
          <w:b/>
          <w:sz w:val="28"/>
          <w:szCs w:val="28"/>
          <w:lang w:val="uk-UA"/>
        </w:rPr>
        <w:t>Інклюзивна освіта</w:t>
      </w: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7889" w:rsidRPr="002B0B18" w:rsidRDefault="00C47889" w:rsidP="00C47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Важливий напрямок</w:t>
      </w:r>
      <w:r w:rsidR="007B4C91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освіті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забезпечення належних умов для навчання дітей з особливими освітніми потребами. Запровадження інклюзивного навчання в районі розпочато </w:t>
      </w:r>
      <w:r w:rsidR="007B4C91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створення </w:t>
      </w:r>
      <w:r w:rsidR="007B4C91" w:rsidRPr="002B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12 липня 2017 року</w:t>
      </w:r>
      <w:r w:rsidR="007B4C91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установи «Інклюзивно-ресурсний центр»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, що створило передумови для інтегрування дітей з особливими освітніми потребами в освітній простір. Дітям шкільного віку, яким рекомендовано навчання за спеціальними програмами</w:t>
      </w:r>
      <w:r w:rsidR="00D43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вибором батьків організовано індивідуальну форму навчання, інклюзивну освіту, навчання у спеціальних закладах.</w:t>
      </w:r>
    </w:p>
    <w:p w:rsidR="003824A0" w:rsidRPr="002B0B18" w:rsidRDefault="00D437AD" w:rsidP="00C47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3824A0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закладах загальної середньої освіти </w:t>
      </w:r>
      <w:r w:rsidR="007D18DD" w:rsidRPr="007D18DD">
        <w:rPr>
          <w:rFonts w:ascii="Times New Roman" w:eastAsia="Calibri" w:hAnsi="Times New Roman" w:cs="Times New Roman"/>
          <w:sz w:val="28"/>
          <w:szCs w:val="28"/>
          <w:lang w:val="uk-UA"/>
        </w:rPr>
        <w:t>навчаються</w:t>
      </w:r>
      <w:r w:rsidR="007D18DD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3824A0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89 дітей з особливими освітніми потребами, у закладах дошкільної освіти становить 118 дітей. </w:t>
      </w:r>
    </w:p>
    <w:p w:rsidR="005D7EBD" w:rsidRPr="002B0B18" w:rsidRDefault="003824A0" w:rsidP="00C47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Відкриті та функціонують інклюзивні класи в Єлизаветівському ЗЗСО </w:t>
      </w:r>
      <w:r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ступенів-1 дитина в 2-му класі, Красногорівському ЗЗСО </w:t>
      </w:r>
      <w:r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ступенів №4 ім. В. Чорновола-1 дитина в 5-му класі, Мар</w:t>
      </w:r>
      <w:r w:rsidRPr="002B0B18">
        <w:rPr>
          <w:rFonts w:ascii="Times New Roman" w:eastAsia="Calibri" w:hAnsi="Times New Roman" w:cs="Times New Roman"/>
          <w:sz w:val="28"/>
          <w:szCs w:val="28"/>
        </w:rPr>
        <w:t>`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їнскому ЗЗСО </w:t>
      </w:r>
      <w:r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B0B18">
        <w:rPr>
          <w:rFonts w:ascii="Times New Roman" w:eastAsia="Calibri" w:hAnsi="Times New Roman" w:cs="Times New Roman"/>
          <w:sz w:val="28"/>
          <w:szCs w:val="28"/>
        </w:rPr>
        <w:t>-</w:t>
      </w:r>
      <w:r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ступенів №2 – 1 дитина в 1-му класі та 1 дитина у 8-му класі</w:t>
      </w:r>
      <w:r w:rsidR="005D7EBD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Зорянському ЗЗСО </w:t>
      </w:r>
      <w:r w:rsidR="005D7EBD"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D7EBD" w:rsidRPr="002B0B18">
        <w:rPr>
          <w:rFonts w:ascii="Times New Roman" w:eastAsia="Calibri" w:hAnsi="Times New Roman" w:cs="Times New Roman"/>
          <w:sz w:val="28"/>
          <w:szCs w:val="28"/>
        </w:rPr>
        <w:t>-</w:t>
      </w:r>
      <w:r w:rsidR="005D7EBD" w:rsidRPr="002B0B1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D7EBD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ступенів -</w:t>
      </w:r>
      <w:r w:rsidR="00652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7EBD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3 дитини в 3-му класі.</w:t>
      </w:r>
    </w:p>
    <w:p w:rsidR="005D7EBD" w:rsidRPr="002B0B18" w:rsidRDefault="005D7EBD" w:rsidP="005D7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цих закладах загальної середньої освіти створені та працюють команди персонального психолого-педагогічного супроводу дитини з особливими освітніми потребами, введені ставки асистента вчителя. </w:t>
      </w:r>
    </w:p>
    <w:p w:rsidR="005D7EBD" w:rsidRPr="002B0B18" w:rsidRDefault="005D7EBD" w:rsidP="005D7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У Курахівському дошкільному навчальному закладі №16 «Буратіно» з 01.01.2020 року функціонує одна інклюзивна група, у Курахівському дошкільному навчальному закладі №17 «Сонечко» - з 01.09.2020 року дві інклюзивні групи.</w:t>
      </w:r>
    </w:p>
    <w:p w:rsidR="007B4C91" w:rsidRPr="002B0B18" w:rsidRDefault="007B4C91" w:rsidP="00C47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Іклюзивно-ресурсний центр має сім кімна</w:t>
      </w:r>
      <w:r w:rsidR="00425AC0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D437AD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обладнаних роб</w:t>
      </w:r>
      <w:r w:rsidR="00425AC0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очими місцями для директора,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двох </w:t>
      </w:r>
      <w:r w:rsidR="00425AC0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практичних психологів, вчителя -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реабіліт</w:t>
      </w:r>
      <w:r w:rsidR="00425AC0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олога, вчителя -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дефектолога, двох</w:t>
      </w:r>
      <w:r w:rsidR="00425AC0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вчителів - логопедів, кімнату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очікування.</w:t>
      </w:r>
    </w:p>
    <w:p w:rsidR="007B4C91" w:rsidRPr="002B0B18" w:rsidRDefault="00803801" w:rsidP="007B4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На виконання вимог щодо оснащення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5787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кабінетів інклюзивно -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ресурсних</w:t>
      </w:r>
      <w:r w:rsidR="0075787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центрів для надання психолого -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педагогічної допомоги дітям з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особливими освітніми потребами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 державного бюджету 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в сумі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197,8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тис.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52D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грн. 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закуплено мультимедійне обладнання, комп’ютерне обладнанн</w:t>
      </w:r>
      <w:r w:rsidR="00425AC0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я, дидактичні матеріали, меблі. Завдяки цьому </w:t>
      </w:r>
      <w:r w:rsidR="00652D44">
        <w:rPr>
          <w:rFonts w:ascii="Times New Roman" w:hAnsi="Times New Roman" w:cs="Times New Roman"/>
          <w:sz w:val="28"/>
          <w:szCs w:val="28"/>
          <w:lang w:val="uk-UA" w:eastAsia="uk-UA"/>
        </w:rPr>
        <w:t>створені умови для корекційно-</w:t>
      </w:r>
      <w:r w:rsidR="007B4C91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розвиткової роботи з дітьми, консультаційної і просвітницької діяльності. 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Приміщення </w:t>
      </w:r>
      <w:r w:rsidR="0075787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центру 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оснащен</w:t>
      </w:r>
      <w:r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 пандусом. </w:t>
      </w:r>
    </w:p>
    <w:p w:rsidR="00C47889" w:rsidRPr="002B0B18" w:rsidRDefault="00652D44" w:rsidP="00C4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  педагогічні працівники мають вищу фахову освіту. </w:t>
      </w:r>
    </w:p>
    <w:p w:rsidR="00C47889" w:rsidRPr="002B0B18" w:rsidRDefault="00652D44" w:rsidP="00C4788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Інклюзивно</w:t>
      </w:r>
      <w:r w:rsidR="0075787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C47889" w:rsidRPr="002B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ресурсний центр забезпечує методичний, психологічний, дефектологічний, логопедичний супровід дітей з особливими освітніми потребами віком від 2 до 18 років протягом усього навчання. </w:t>
      </w:r>
      <w:r w:rsidR="00C47889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Станом на 31.12.2020 року в ІРЦ зареєстровано 488 заяв батьків на проведення психолого-педагогічної оцінки розвитку дитини. За період </w:t>
      </w:r>
      <w:r w:rsidR="00803801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01.01.2020 по</w:t>
      </w:r>
      <w:r w:rsidR="00C47889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47889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31.12.2020 року 227 діте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 пройшли комплексну психолого</w:t>
      </w:r>
      <w:r w:rsidR="00757879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47889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педагогічну оцінку розвитку.</w:t>
      </w:r>
    </w:p>
    <w:p w:rsidR="00C47889" w:rsidRPr="002B0B18" w:rsidRDefault="00C47889" w:rsidP="00C4788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Кількість дітей, у яких виявлені особливі освітні потреби т</w:t>
      </w:r>
      <w:r w:rsidR="00803801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 перебувають на обліку в ІРЦ становить 294 дитини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57879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З них: у  віці від 2-5 років - 175 дітей, у віці 6-18 років -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119 дітей.</w:t>
      </w:r>
    </w:p>
    <w:p w:rsidR="00C47889" w:rsidRPr="002B0B18" w:rsidRDefault="00C47889" w:rsidP="00C4788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За заявою батьків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фахівцями ІРЦ проведено 3129 </w:t>
      </w:r>
      <w:r w:rsidR="00803801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корекційно-розвиткових занять </w:t>
      </w:r>
      <w:r w:rsidR="00652D4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03801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44 дітьми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особливими</w:t>
      </w:r>
      <w:r w:rsidR="00803801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освітніми проблемами. Протягом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2020 року було проведено 1636 консультацій для батьків </w:t>
      </w:r>
      <w:r w:rsidR="002A0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цих </w:t>
      </w: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дітей, 436 консультаці</w:t>
      </w:r>
      <w:r w:rsidR="00803801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 для педагогів закладів освіти району.</w:t>
      </w:r>
    </w:p>
    <w:p w:rsidR="00757879" w:rsidRPr="002B0B18" w:rsidRDefault="00056CFC" w:rsidP="00C47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</w:t>
      </w:r>
      <w:r w:rsidR="00C47889" w:rsidRPr="002B0B18">
        <w:rPr>
          <w:rFonts w:ascii="Times New Roman" w:hAnsi="Times New Roman" w:cs="Times New Roman"/>
          <w:sz w:val="28"/>
          <w:szCs w:val="28"/>
          <w:lang w:val="uk-UA"/>
        </w:rPr>
        <w:t>інформаційно-просвіт</w:t>
      </w:r>
      <w:r w:rsidR="00757879" w:rsidRPr="002B0B18">
        <w:rPr>
          <w:rFonts w:ascii="Times New Roman" w:hAnsi="Times New Roman" w:cs="Times New Roman"/>
          <w:sz w:val="28"/>
          <w:szCs w:val="28"/>
          <w:lang w:val="uk-UA"/>
        </w:rPr>
        <w:t>ницької діяльності протягом 2019-2020 навчального року</w:t>
      </w:r>
      <w:r w:rsidR="00C47889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педагогічними працівникам ІРЦ проведено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наступну роботу</w:t>
      </w:r>
      <w:r w:rsidR="00C47889" w:rsidRPr="002B0B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організовано 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тренінг для вихователів закладів дошкільної освіти, які працюють з дітьми ООП «Шлях до себе», дистанційно н</w:t>
      </w:r>
      <w:r w:rsidR="0075787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адавалась допомога вчителям, що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працюють з дітьми з особливими освітніми потребами за темою «Психологічна самопідтримка вчителів в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умовах адаптивного карантину», п</w:t>
      </w:r>
      <w:r w:rsidR="00652D44">
        <w:rPr>
          <w:rFonts w:ascii="Times New Roman" w:eastAsia="Calibri" w:hAnsi="Times New Roman" w:cs="Times New Roman"/>
          <w:sz w:val="28"/>
          <w:szCs w:val="28"/>
          <w:lang w:val="uk-UA"/>
        </w:rPr>
        <w:t>роведено семінар у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дистанційному форматі для педагогічних працівників закладів дошкільної освіти «Особливості роботи з дітьми аутистичного спектр</w:t>
      </w:r>
      <w:r w:rsidR="00652D44">
        <w:rPr>
          <w:rFonts w:ascii="Times New Roman" w:eastAsia="Calibri" w:hAnsi="Times New Roman" w:cs="Times New Roman"/>
          <w:sz w:val="28"/>
          <w:szCs w:val="28"/>
          <w:lang w:val="uk-UA"/>
        </w:rPr>
        <w:t>у під час проведення корекційно-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розвиткових занять», «Особливості р</w:t>
      </w:r>
      <w:r w:rsidR="00652D44">
        <w:rPr>
          <w:rFonts w:ascii="Times New Roman" w:eastAsia="Calibri" w:hAnsi="Times New Roman" w:cs="Times New Roman"/>
          <w:sz w:val="28"/>
          <w:szCs w:val="28"/>
          <w:lang w:val="uk-UA"/>
        </w:rPr>
        <w:t>оботи з дітьми з затримкою психі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чного розвитку під час проведення кор</w:t>
      </w:r>
      <w:r w:rsidR="00652D44">
        <w:rPr>
          <w:rFonts w:ascii="Times New Roman" w:eastAsia="Calibri" w:hAnsi="Times New Roman" w:cs="Times New Roman"/>
          <w:sz w:val="28"/>
          <w:szCs w:val="28"/>
          <w:lang w:val="uk-UA"/>
        </w:rPr>
        <w:t>екційно-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розвиткових занять»,</w:t>
      </w:r>
      <w:r w:rsidR="0075787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зустрічі із командами супроводу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освіти та фахівцями ІРЦ, де бул</w:t>
      </w:r>
      <w:r w:rsidR="0075787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 створено інклюзивні класи для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 дітей з особливими освітніми потребами: Мар’їнський ЗЗСО І-ІІІ ступенів №2, Зорянський ЗЗСО І-ІІІ ступенів, Єлизаветівський ЗЗСО І-ІІІ ступенів, Красног</w:t>
      </w:r>
      <w:r w:rsidR="00FE040D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орівський ЗЗСО І-ІІ ступенів №4</w:t>
      </w:r>
      <w:r w:rsidR="0075787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2D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ім.</w:t>
      </w:r>
      <w:r w:rsidR="0075787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В.Чорновола.  Під час зустрічі розглядались  спільні  напрями в роботі, надавалась конс</w:t>
      </w:r>
      <w:r w:rsidR="007B4C91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ультативна допомога за темами: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«Соціалізація дитини з особливими освітніми потребами в закладі загальної середньої освіти», «Співпраця вчителя та асистента вчителя в умовах інклюзив</w:t>
      </w:r>
      <w:r w:rsidR="00A83F95">
        <w:rPr>
          <w:rFonts w:ascii="Times New Roman" w:eastAsia="Calibri" w:hAnsi="Times New Roman" w:cs="Times New Roman"/>
          <w:sz w:val="28"/>
          <w:szCs w:val="28"/>
          <w:lang w:val="uk-UA"/>
        </w:rPr>
        <w:t>ного середовища», «Нормативно-</w:t>
      </w:r>
      <w:r w:rsidR="00C4788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законодавче регулювання інклюзивної освіти». </w:t>
      </w:r>
    </w:p>
    <w:p w:rsidR="00C47889" w:rsidRPr="002B0B18" w:rsidRDefault="00C47889" w:rsidP="00C47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батьків на </w:t>
      </w:r>
      <w:r w:rsidR="0075787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постійній основі працює ресурс -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</w:t>
      </w:r>
      <w:r w:rsidR="00A83F95">
        <w:rPr>
          <w:rFonts w:ascii="Times New Roman" w:eastAsia="Calibri" w:hAnsi="Times New Roman" w:cs="Times New Roman"/>
          <w:sz w:val="28"/>
          <w:szCs w:val="28"/>
          <w:lang w:val="uk-UA"/>
        </w:rPr>
        <w:t>дія «Майстерня успіху»,  група у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вайбері «Батьківська скарбничка», де вони отримують консультативну допомогу щодо організації навчання вдома в дистанційному форматі та особливостей виховання  дітей з  особливими освітніми потребами під час карантинних заходів. </w:t>
      </w:r>
    </w:p>
    <w:p w:rsidR="00FE040D" w:rsidRPr="002B0B18" w:rsidRDefault="00FE040D" w:rsidP="002B0B18">
      <w:pPr>
        <w:tabs>
          <w:tab w:val="left" w:pos="41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5EA9" w:rsidRPr="002B0B18" w:rsidRDefault="00415EA9" w:rsidP="00F718ED">
      <w:pPr>
        <w:tabs>
          <w:tab w:val="left" w:pos="41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</w:t>
      </w:r>
      <w:r w:rsidR="00F718ED" w:rsidRPr="002B0B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ашкільна освіта</w:t>
      </w:r>
    </w:p>
    <w:p w:rsidR="00AC3D8B" w:rsidRPr="002B0B18" w:rsidRDefault="00AC3D8B" w:rsidP="00F718ED">
      <w:pPr>
        <w:tabs>
          <w:tab w:val="left" w:pos="41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D8B" w:rsidRPr="002B0B18" w:rsidRDefault="00AC3D8B" w:rsidP="00AC3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системі освіти Мар’їнського району знаходяться 3 заклади позашкільної освіти: районний Центр дитячої та юнацької творчості, районна станція юних натуралістів, дитячо-юнацька спортивна школа. У 2020-2021 навчальному році в  гуртках займається  1979  учнів,  що становить 38% від загальної  кількості. </w:t>
      </w:r>
    </w:p>
    <w:p w:rsidR="00415EA9" w:rsidRPr="002B0B18" w:rsidRDefault="00AC3D8B" w:rsidP="00AC3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Мережа гуртків закладів позашкільної освіти постійно оновлюється відповідно до інтересів дітей та запитів їх батьків. Діяльність позашкільних закладів  здійснюється за пріоритетними напрямами позашкільної освіти: художньо-естетичним (22 гуртк</w:t>
      </w:r>
      <w:r w:rsidR="002A0DA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761 вихованець), еколого-натуралістичним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(36 гуртків – 540 вихованців), фізкультурно-спортивним (40 гуртків – 678 вихованців).</w:t>
      </w:r>
    </w:p>
    <w:p w:rsidR="00AC3D8B" w:rsidRPr="002B0B18" w:rsidRDefault="00AC3D8B" w:rsidP="00415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Особлива увага приділяється</w:t>
      </w:r>
      <w:r w:rsidR="00415EA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збереженню та якісному розвитку мережі гуртків, що  дає змогу учням району задовольнити потреби в позашкільній освіті та змістовному дозвіллі, розвивати творчі здібно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сті. Забезпечується доступність</w:t>
      </w:r>
      <w:r w:rsidR="00415EA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позашкільної освіти дітям з сіл та селищ шляхом розширення мережі гу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ртків на базах ЗЗСО у сільській </w:t>
      </w:r>
      <w:r w:rsidR="00415EA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місцевості. </w:t>
      </w:r>
    </w:p>
    <w:p w:rsidR="00415EA9" w:rsidRPr="002B0B18" w:rsidRDefault="00415EA9" w:rsidP="00415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Постійно залучаються  до позашкільної освіти діти соціально не захищених категорій, що сприяє їх всебічному розвитку та соціалізації. Позашкіль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ну освіту здобувають діти наступних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пільгових категорій: діти</w:t>
      </w:r>
      <w:r w:rsidR="00A83F9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сироти та діти, які залишилися без  піклування 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діти з особливими освітніми потребами 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 w:rsidR="00A4372C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іб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, діти з багатодітних сімей -</w:t>
      </w:r>
      <w:r w:rsidR="00A4372C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89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діти з  малозабезпечених сімей 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69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,  діти з сімей внутрішньо переміщених осіб – 47</w:t>
      </w:r>
      <w:r w:rsidR="00AC3D8B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,  діти, батьки яких є учасниками бойових дій – 4</w:t>
      </w:r>
      <w:r w:rsidR="00A4372C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</w:t>
      </w:r>
      <w:r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372C" w:rsidRPr="002B0B18" w:rsidRDefault="00A83F95" w:rsidP="00415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15EA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 заклади позашкільної </w:t>
      </w:r>
      <w:r w:rsidR="00762360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 фінансуються з місцевого </w:t>
      </w:r>
      <w:r w:rsidR="00415EA9" w:rsidRPr="002B0B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бюджету до завершення процесу об’єднання територіальних громад.  </w:t>
      </w:r>
    </w:p>
    <w:p w:rsidR="00A4372C" w:rsidRPr="002B0B18" w:rsidRDefault="00A83F95" w:rsidP="00A83F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372C" w:rsidRPr="002B0B18">
        <w:rPr>
          <w:rFonts w:ascii="Times New Roman" w:hAnsi="Times New Roman" w:cs="Times New Roman"/>
          <w:sz w:val="28"/>
          <w:szCs w:val="28"/>
          <w:lang w:val="uk-UA"/>
        </w:rPr>
        <w:t>З метою покращення матеріально-техні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чної бази позашкільних закладів </w:t>
      </w:r>
      <w:r w:rsidR="00A4372C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76236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2020 року було </w:t>
      </w:r>
      <w:r w:rsidR="00A4372C" w:rsidRPr="002B0B18">
        <w:rPr>
          <w:rFonts w:ascii="Times New Roman" w:hAnsi="Times New Roman" w:cs="Times New Roman"/>
          <w:sz w:val="28"/>
          <w:szCs w:val="28"/>
          <w:lang w:val="uk-UA"/>
        </w:rPr>
        <w:t>придбано:</w:t>
      </w:r>
    </w:p>
    <w:p w:rsidR="00A4372C" w:rsidRPr="002B0B18" w:rsidRDefault="00A4372C" w:rsidP="00A437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72C" w:rsidRPr="002B0B18" w:rsidRDefault="00A4372C" w:rsidP="00762360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>Для роботи РЦДЮТ</w:t>
      </w:r>
    </w:p>
    <w:p w:rsidR="00A4372C" w:rsidRPr="002B0B18" w:rsidRDefault="00A4372C" w:rsidP="00A4372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 xml:space="preserve">Приладдя для творчості дітей та канцелярські товари - загальна сума 19,798 тис. грн. </w:t>
      </w:r>
    </w:p>
    <w:p w:rsidR="00A4372C" w:rsidRPr="002B0B18" w:rsidRDefault="00A4372C" w:rsidP="00A4372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Електрична ударна установка, електрична гітара, комплект радіомікрофонів, струни, мультикор, бас-гітара. – 35,139 тис. грн.</w:t>
      </w:r>
    </w:p>
    <w:p w:rsidR="00A4372C" w:rsidRPr="002B0B18" w:rsidRDefault="00A4372C" w:rsidP="00A4372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Офісні меблі (стіл письмовий, шафа ОШ-4,шафа ОШ-2,шафа ОШ-6, стіл "МО-1").- 95,610 тис. грн.</w:t>
      </w:r>
    </w:p>
    <w:p w:rsidR="00A4372C" w:rsidRPr="002B0B18" w:rsidRDefault="00A4372C" w:rsidP="0051319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Конвектор Tephoceramic ТСМ-RA 1000-39,500 тис.грн</w:t>
      </w:r>
      <w:r w:rsidR="00F67458" w:rsidRPr="002B0B18">
        <w:rPr>
          <w:rFonts w:ascii="Times New Roman" w:hAnsi="Times New Roman" w:cs="Times New Roman"/>
          <w:sz w:val="28"/>
          <w:szCs w:val="28"/>
        </w:rPr>
        <w:t>.</w:t>
      </w:r>
    </w:p>
    <w:p w:rsidR="00F67458" w:rsidRPr="002B0B18" w:rsidRDefault="00F67458" w:rsidP="00A4372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Багатофункціональний пристрій - 8,214 тис. грн.</w:t>
      </w:r>
    </w:p>
    <w:p w:rsidR="00F67458" w:rsidRPr="002B0B18" w:rsidRDefault="00F67458" w:rsidP="00A4372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Ламінатор</w:t>
      </w:r>
      <w:r w:rsidR="00A83F95">
        <w:rPr>
          <w:rFonts w:ascii="Times New Roman" w:hAnsi="Times New Roman" w:cs="Times New Roman"/>
          <w:sz w:val="28"/>
          <w:szCs w:val="28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</w:rPr>
        <w:t>-</w:t>
      </w:r>
      <w:r w:rsidR="00513193" w:rsidRPr="002B0B18">
        <w:rPr>
          <w:rFonts w:ascii="Times New Roman" w:hAnsi="Times New Roman" w:cs="Times New Roman"/>
          <w:sz w:val="28"/>
          <w:szCs w:val="28"/>
        </w:rPr>
        <w:t xml:space="preserve"> 2,150 тис. грн</w:t>
      </w:r>
    </w:p>
    <w:p w:rsidR="00762360" w:rsidRPr="002B0B18" w:rsidRDefault="00762360" w:rsidP="00762360">
      <w:pPr>
        <w:pStyle w:val="a8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762360" w:rsidRPr="002B0B18" w:rsidRDefault="00762360" w:rsidP="00762360">
      <w:pPr>
        <w:pStyle w:val="a8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2B0B18">
        <w:rPr>
          <w:rFonts w:ascii="Times New Roman" w:hAnsi="Times New Roman" w:cs="Times New Roman"/>
          <w:b/>
          <w:sz w:val="28"/>
          <w:szCs w:val="28"/>
        </w:rPr>
        <w:t>Для роботи ДЮСШ</w:t>
      </w:r>
    </w:p>
    <w:p w:rsidR="00762360" w:rsidRPr="002B0B18" w:rsidRDefault="00762360" w:rsidP="0076236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Спортивні това</w:t>
      </w:r>
      <w:r w:rsidR="00F67458" w:rsidRPr="002B0B18">
        <w:rPr>
          <w:rFonts w:ascii="Times New Roman" w:hAnsi="Times New Roman" w:cs="Times New Roman"/>
          <w:sz w:val="28"/>
          <w:szCs w:val="28"/>
        </w:rPr>
        <w:t xml:space="preserve">ри та інвентар </w:t>
      </w:r>
      <w:r w:rsidRPr="002B0B18">
        <w:rPr>
          <w:rFonts w:ascii="Times New Roman" w:hAnsi="Times New Roman" w:cs="Times New Roman"/>
          <w:sz w:val="28"/>
          <w:szCs w:val="28"/>
        </w:rPr>
        <w:t>-</w:t>
      </w:r>
      <w:r w:rsidR="00F67458" w:rsidRPr="002B0B18">
        <w:rPr>
          <w:rFonts w:ascii="Times New Roman" w:hAnsi="Times New Roman" w:cs="Times New Roman"/>
          <w:sz w:val="28"/>
          <w:szCs w:val="28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</w:rPr>
        <w:t>26,420 тис. грн.</w:t>
      </w:r>
    </w:p>
    <w:p w:rsidR="00762360" w:rsidRPr="002B0B18" w:rsidRDefault="00762360" w:rsidP="0076236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Татамі "ластівкин хвіст"- 30,968 тис. грн</w:t>
      </w:r>
    </w:p>
    <w:p w:rsidR="00F67458" w:rsidRPr="002B0B18" w:rsidRDefault="00F67458" w:rsidP="00F67458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роботи СЮН</w:t>
      </w:r>
    </w:p>
    <w:p w:rsidR="00513193" w:rsidRPr="002B0B18" w:rsidRDefault="00513193" w:rsidP="0051319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0B18">
        <w:rPr>
          <w:rFonts w:ascii="Times New Roman" w:eastAsia="Calibri" w:hAnsi="Times New Roman" w:cs="Times New Roman"/>
          <w:sz w:val="28"/>
          <w:szCs w:val="28"/>
        </w:rPr>
        <w:t>Багатофункціональний пристрій - 8,214 тис. грн.</w:t>
      </w:r>
    </w:p>
    <w:p w:rsidR="00F67458" w:rsidRPr="002B0B18" w:rsidRDefault="00513193" w:rsidP="0051319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0B18">
        <w:rPr>
          <w:rFonts w:ascii="Times New Roman" w:eastAsia="Calibri" w:hAnsi="Times New Roman" w:cs="Times New Roman"/>
          <w:sz w:val="28"/>
          <w:szCs w:val="28"/>
        </w:rPr>
        <w:t>Ламінатор- 2,150 тис. грн.</w:t>
      </w:r>
    </w:p>
    <w:p w:rsidR="00795A75" w:rsidRPr="00B021B3" w:rsidRDefault="00513193" w:rsidP="00FE040D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1B3">
        <w:rPr>
          <w:rFonts w:ascii="Times New Roman" w:eastAsia="Calibri" w:hAnsi="Times New Roman" w:cs="Times New Roman"/>
          <w:sz w:val="28"/>
          <w:szCs w:val="28"/>
        </w:rPr>
        <w:t>Цифровий мікроскоп - 5,081 тис. грн.</w:t>
      </w:r>
    </w:p>
    <w:p w:rsidR="00B021B3" w:rsidRDefault="00B021B3" w:rsidP="00B021B3">
      <w:pPr>
        <w:pStyle w:val="a8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1B3" w:rsidRPr="00B021B3" w:rsidRDefault="00B021B3" w:rsidP="00B021B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Організація харчування в закладах освіти району</w:t>
      </w:r>
    </w:p>
    <w:p w:rsidR="000D5DB5" w:rsidRPr="002B0B18" w:rsidRDefault="000D5DB5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усіх 26 закладах освіти Мар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їнського району здійснюється організація повноцінного, безпечного та якісного харчування дітей. З цією метою створені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умови для забезпечення гарячим харчуванням учнів 1-4 класів та пільгових категорій за рахунок коштів </w:t>
      </w:r>
      <w:r w:rsidR="00A83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районного бюджету.</w:t>
      </w: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загальної кількості учнів, яка складає 5241 дитина, 3234 дитини отримує гаряче безкоштовне харчування, що становить 62% від загальної кількості. З них:</w:t>
      </w: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2104</w:t>
      </w:r>
      <w:r w:rsidR="002A0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учні 1-4 класів;</w:t>
      </w: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  - діти з малозабезпечених сімей;</w:t>
      </w: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425  – діти з сімей внутрішньо-переміщених осіб; </w:t>
      </w: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  – діти з сімей учасників АТО;</w:t>
      </w:r>
    </w:p>
    <w:p w:rsidR="00636D4A" w:rsidRPr="002B0B18" w:rsidRDefault="00A83F95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  – діти-</w:t>
      </w:r>
      <w:r w:rsidR="00636D4A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сироти ;</w:t>
      </w: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  – діти, що постраждали внаслідок аварії на Чорнобильській АЕС;</w:t>
      </w:r>
    </w:p>
    <w:p w:rsidR="00636D4A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515  – діти, які постраждали внаслідок воєнних дій і збройних конфліктів.</w:t>
      </w:r>
    </w:p>
    <w:p w:rsidR="00355827" w:rsidRPr="002B0B18" w:rsidRDefault="00636D4A" w:rsidP="00636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1317 дітей відвідують групу подовженого дня в закладах освіти і  отримують харчування за батьківські кошти.</w:t>
      </w:r>
    </w:p>
    <w:p w:rsidR="00562192" w:rsidRPr="002B0B18" w:rsidRDefault="00886103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покращення роб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оти шкільних їдалень </w:t>
      </w:r>
      <w:r w:rsidR="000D5DB5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протягом 2020 року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кошти державного бюджету 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сумі 352, 000 тис. грн.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з районного бюджету в розмірі 39,800 тис. 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відділом освіти придбано обладнання для харчоблоків Курахівського ЗЗСО 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ступенів № 5 та Мар`їнського ЗЗСО 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ступенів №1, а саме: паро</w:t>
      </w:r>
      <w:r w:rsidR="00F56013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конвектомати, </w:t>
      </w:r>
      <w:r w:rsidR="001A62A4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тістоміси, холодильне обладнання, електропательні, міксери, тістоміси.</w:t>
      </w:r>
      <w:r w:rsidR="00F56013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62192" w:rsidRPr="002B0B18" w:rsidRDefault="00F56013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кошти місцевого бюджету </w:t>
      </w:r>
      <w:r w:rsidR="00C369FD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харчоблоків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розмірі </w:t>
      </w:r>
      <w:r w:rsidR="007E120A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77,999 тис. </w:t>
      </w:r>
      <w:r w:rsidR="00A83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придбані пральні машини та мийні раковини</w:t>
      </w:r>
      <w:r w:rsidR="00562192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C369FD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суму 162,294 тис. грн.</w:t>
      </w:r>
      <w:r w:rsidR="00562192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поліпшення стану водопровідної та каналізаційної систем в приміщеннях харчоблоків, відділом освіти було здійснено закупівлю водопровідних та каналізаційних труб, кранів, змішувачів на суму 54,473</w:t>
      </w:r>
      <w:r w:rsidR="007E120A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 грн</w:t>
      </w:r>
      <w:r w:rsidR="00562192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Заміна застарілих труб покращила роботу харчоблоків багатьох закладів освіти.</w:t>
      </w:r>
      <w:r w:rsidR="000D5DB5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192" w:rsidRPr="002B0B18" w:rsidRDefault="007E120A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суму 42,895 тис. </w:t>
      </w:r>
      <w:r w:rsidR="00A83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 w:rsidR="000D5DB5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придбані електронагрівальні панелі та комплекти для </w:t>
      </w:r>
      <w:r w:rsidR="00562192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пічок</w:t>
      </w:r>
      <w:r w:rsidR="000D5DB5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56013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Оновлено </w:t>
      </w:r>
      <w:r w:rsidR="00693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кухонний</w:t>
      </w:r>
      <w:r w:rsidR="00F56013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посуд на суму - 203,364 тис. грн. Здійснено закупівлю меблів для їдалень на суму 156,800 тис. грн.</w:t>
      </w:r>
      <w:r w:rsidR="00FA723F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C7FCD" w:rsidRPr="002B0B18" w:rsidRDefault="00C369FD" w:rsidP="000C7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7</w:t>
      </w:r>
      <w:r w:rsidR="00FE5277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-ми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закладів освіти наприкінці 2020 року було здійснено закупівлю теплового та </w:t>
      </w:r>
      <w:r w:rsidR="00E76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холодильного обладнання на суму</w:t>
      </w:r>
      <w:r w:rsidR="00562192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192,00 тис</w:t>
      </w:r>
      <w:r w:rsidR="007E120A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грн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 придбано одну електричну піч, 2 од. жарових шаф, два двокамерних побутових холоди</w:t>
      </w:r>
      <w:r w:rsidR="00A83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льника та 4 од. холодильних ларів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64249" w:rsidRDefault="00661A31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відсутність в деяких закладах освіти якісної питної води, відділом </w:t>
      </w:r>
      <w:r w:rsidR="00CB69AC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з квітня місяця 2020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було укладено договір з ФОП Москаленк</w:t>
      </w:r>
      <w:r w:rsidR="007E120A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П.В. на суму 317,450 тис. </w:t>
      </w:r>
      <w:r w:rsidR="00A83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щодо установки в приміщеннях харчоблоків та подальшо</w:t>
      </w:r>
      <w:r w:rsidR="00A83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обслуговування систем очищення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води.</w:t>
      </w:r>
      <w:r w:rsidR="00664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61A31" w:rsidRDefault="00664249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двох закладів освіти на підставі договору з ФОП Озерчук А.Ф на суму 24,800 тис. </w:t>
      </w:r>
      <w:r w:rsidR="00A83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здійснюється підвіз бутильованої води.</w:t>
      </w:r>
    </w:p>
    <w:p w:rsidR="00E764CF" w:rsidRDefault="00E764CF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організацію харчування в закладах освіти району у 2020 році витрачено 1968,100 тис. грн.</w:t>
      </w:r>
    </w:p>
    <w:p w:rsidR="007D18DD" w:rsidRDefault="007D18DD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18DD" w:rsidRDefault="007D18DD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18DD" w:rsidRPr="002B0B18" w:rsidRDefault="007D18DD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62192" w:rsidRPr="002B0B18" w:rsidRDefault="00562192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7FCD" w:rsidRPr="002B0B18" w:rsidRDefault="000C7FCD" w:rsidP="000C7FC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B0B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Протипожежна безпека в закладах освіти</w:t>
      </w:r>
    </w:p>
    <w:p w:rsidR="000C7FCD" w:rsidRPr="002B0B18" w:rsidRDefault="000C7FCD" w:rsidP="000C7FC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B830B9" w:rsidRPr="002B0B18" w:rsidRDefault="001F5851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Одним із важливих питань у</w:t>
      </w:r>
      <w:r w:rsidR="004D5D5F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закладах освіти є заб</w:t>
      </w:r>
      <w:r w:rsidR="00B35DCF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езпечення протипожежної безпеки. Відповідно до приписів ДПРЗ-7 ГУ ДСНС України Донецької області відділом освіти розроблені проєктно-кошторисні документації (</w:t>
      </w:r>
      <w:r w:rsidR="00513146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</w:t>
      </w:r>
      <w:r w:rsidR="00B35DCF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протипожежної сигналізації та вогнезахист</w:t>
      </w:r>
      <w:r w:rsidR="00513146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B35DCF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для </w:t>
      </w:r>
      <w:r w:rsidR="00E70D9C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23-х </w:t>
      </w:r>
      <w:r w:rsidR="00513146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ЗЗСО району. На сьогоднішній день</w:t>
      </w:r>
      <w:r w:rsidR="00B35DCF" w:rsidRPr="002B0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виконано 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>монтаж системи адресної пожежної сигналізації та оповіщення людей про пожежу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в 5-ти закладах освіти: Зорянському ЗЗСО </w:t>
      </w:r>
      <w:r w:rsidR="005C28D0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28D0"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Курахівському ЗЗСО </w:t>
      </w:r>
      <w:r w:rsidR="005C28D0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28D0" w:rsidRPr="002B0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Красногорівському ЗЗСО </w:t>
      </w:r>
      <w:r w:rsidR="005C28D0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28D0" w:rsidRPr="002B0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№5, 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Новомихайлівському ЗЗСО 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та Галицинівському ЗЗСО 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</w:t>
      </w:r>
      <w:r w:rsidR="00CC4442" w:rsidRPr="002B0B18">
        <w:rPr>
          <w:rFonts w:ascii="Times New Roman" w:hAnsi="Times New Roman" w:cs="Times New Roman"/>
          <w:sz w:val="28"/>
          <w:szCs w:val="28"/>
          <w:lang w:val="uk-UA"/>
        </w:rPr>
        <w:t>роведено обробку дерев`яних конструкцій покрівель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442" w:rsidRPr="002B0B18">
        <w:rPr>
          <w:rFonts w:ascii="Times New Roman" w:hAnsi="Times New Roman" w:cs="Times New Roman"/>
          <w:sz w:val="28"/>
          <w:szCs w:val="28"/>
          <w:lang w:val="uk-UA"/>
        </w:rPr>
        <w:t>в Зорянському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C4442" w:rsidRPr="002B0B18">
        <w:rPr>
          <w:rFonts w:ascii="Times New Roman" w:hAnsi="Times New Roman" w:cs="Times New Roman"/>
          <w:sz w:val="28"/>
          <w:szCs w:val="28"/>
          <w:lang w:val="uk-UA"/>
        </w:rPr>
        <w:t>ЗСО І-ІІІ ступені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4442" w:rsidRPr="002B0B18">
        <w:rPr>
          <w:rFonts w:ascii="Times New Roman" w:hAnsi="Times New Roman" w:cs="Times New Roman"/>
          <w:sz w:val="28"/>
          <w:szCs w:val="28"/>
          <w:lang w:val="uk-UA"/>
        </w:rPr>
        <w:t>, Курахівському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="00B35DCF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5DCF" w:rsidRPr="002B0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№3</w:t>
      </w:r>
      <w:r w:rsidR="00CC4442" w:rsidRPr="002B0B18">
        <w:rPr>
          <w:rFonts w:ascii="Times New Roman" w:hAnsi="Times New Roman" w:cs="Times New Roman"/>
          <w:sz w:val="28"/>
          <w:szCs w:val="28"/>
          <w:lang w:val="uk-UA"/>
        </w:rPr>
        <w:t>, Красногорівському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="00B35DCF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DCF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5DCF" w:rsidRPr="002B0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№5, Новомихайлівському ЗЗСО 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та Курахіському ЗЗСО 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30B9"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0B9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№2.</w:t>
      </w:r>
      <w:r w:rsidR="00D97FA7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0B9" w:rsidRPr="002B0B18" w:rsidRDefault="00A83F95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7FA7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семи</w:t>
      </w:r>
      <w:r w:rsidR="00513146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ЗЗСО встановлені сер</w:t>
      </w:r>
      <w:r w:rsidR="001F5851" w:rsidRPr="002B0B18">
        <w:rPr>
          <w:rFonts w:ascii="Times New Roman" w:hAnsi="Times New Roman" w:cs="Times New Roman"/>
          <w:sz w:val="28"/>
          <w:szCs w:val="28"/>
          <w:lang w:val="uk-UA"/>
        </w:rPr>
        <w:t>тифіковані протипожежні двері, у</w:t>
      </w:r>
      <w:r w:rsidR="00CC4442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F5851" w:rsidRPr="002B0B18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C4442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513146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протипожежні кран-к</w:t>
      </w:r>
      <w:r w:rsidR="00274E78" w:rsidRPr="002B0B18">
        <w:rPr>
          <w:rFonts w:ascii="Times New Roman" w:hAnsi="Times New Roman" w:cs="Times New Roman"/>
          <w:sz w:val="28"/>
          <w:szCs w:val="28"/>
          <w:lang w:val="uk-UA"/>
        </w:rPr>
        <w:t>омп</w:t>
      </w:r>
      <w:r>
        <w:rPr>
          <w:rFonts w:ascii="Times New Roman" w:hAnsi="Times New Roman" w:cs="Times New Roman"/>
          <w:sz w:val="28"/>
          <w:szCs w:val="28"/>
          <w:lang w:val="uk-UA"/>
        </w:rPr>
        <w:t>лекти й</w:t>
      </w:r>
      <w:r w:rsidR="007F2B8E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гідранти. </w:t>
      </w:r>
    </w:p>
    <w:p w:rsidR="009B5848" w:rsidRPr="002B0B18" w:rsidRDefault="00A83F95" w:rsidP="009B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сі заклади загальної середньої освіти </w:t>
      </w:r>
      <w:r w:rsidR="009B5848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забезпечені знаками безпеки та планами евакуації на </w:t>
      </w:r>
      <w:r w:rsidR="00FE5277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фотолюмінісцентній основі та </w:t>
      </w:r>
      <w:r w:rsidR="009B5848" w:rsidRPr="002B0B18">
        <w:rPr>
          <w:rFonts w:ascii="Times New Roman" w:hAnsi="Times New Roman" w:cs="Times New Roman"/>
          <w:sz w:val="28"/>
          <w:szCs w:val="28"/>
          <w:lang w:val="uk-UA"/>
        </w:rPr>
        <w:t>вогнегасниками, які пройшли перевірку та перезаправку.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8D0" w:rsidRPr="002B0B18" w:rsidRDefault="009B5848" w:rsidP="009B5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Для 13-ти ЗЗСО були придбані засоби індивідуального захисту (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отигази ГП-7) у кількості 456 од., які відповідають 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вимогам. </w:t>
      </w:r>
    </w:p>
    <w:p w:rsidR="005C28D0" w:rsidRPr="002B0B18" w:rsidRDefault="005C28D0" w:rsidP="005C2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2020 року всі заклади загальної середньої освіти на достатньому рівні були забезпечені навчанням </w:t>
      </w:r>
      <w:r w:rsidR="00F00D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з питань пожежної безпеки та цивільного захисту. </w:t>
      </w:r>
    </w:p>
    <w:p w:rsidR="00F66984" w:rsidRPr="002B0B18" w:rsidRDefault="005C28D0" w:rsidP="007E12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848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реалізацію заходів із пожежної безпеки витрачено </w:t>
      </w:r>
      <w:r w:rsidR="00270223" w:rsidRPr="002B0B18">
        <w:rPr>
          <w:rFonts w:ascii="Times New Roman" w:hAnsi="Times New Roman" w:cs="Times New Roman"/>
          <w:sz w:val="28"/>
          <w:szCs w:val="28"/>
          <w:lang w:val="uk-UA"/>
        </w:rPr>
        <w:t>з місцевого бюджету 2784,300</w:t>
      </w:r>
      <w:r w:rsidR="009B5848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F66984" w:rsidRPr="002B0B18" w:rsidRDefault="00F66984" w:rsidP="0027022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8D0" w:rsidRPr="002B0B18" w:rsidRDefault="005C28D0" w:rsidP="0027022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з охорони праці в закладах освіти</w:t>
      </w:r>
    </w:p>
    <w:p w:rsidR="00F66984" w:rsidRPr="002B0B18" w:rsidRDefault="00F66984" w:rsidP="00F66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8D0" w:rsidRPr="002B0B18" w:rsidRDefault="005C28D0" w:rsidP="00F669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охорону праці»  14 жовтня 1992 року № 2694-XII,  відповідно до  Типового положення  про навчання з питань охорони праці (ДНАОП 0.00-4.12-99) у закладах освіти </w:t>
      </w:r>
      <w:r w:rsidR="003F5BD5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району систематично проводяться </w:t>
      </w:r>
      <w:r w:rsidR="00270223" w:rsidRPr="002B0B18">
        <w:rPr>
          <w:rFonts w:ascii="Times New Roman" w:hAnsi="Times New Roman" w:cs="Times New Roman"/>
          <w:sz w:val="28"/>
          <w:szCs w:val="28"/>
          <w:lang w:val="uk-UA"/>
        </w:rPr>
        <w:t>первинні, цільові, позапланові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BD5" w:rsidRPr="002B0B18">
        <w:rPr>
          <w:rFonts w:ascii="Times New Roman" w:hAnsi="Times New Roman" w:cs="Times New Roman"/>
          <w:sz w:val="28"/>
          <w:szCs w:val="28"/>
          <w:lang w:val="uk-UA"/>
        </w:rPr>
        <w:t>інструктажі з охорони праці.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F5BD5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всіх закладах освіти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діє система управління охороною праці. </w:t>
      </w:r>
    </w:p>
    <w:p w:rsidR="003F5BD5" w:rsidRPr="002B0B18" w:rsidRDefault="005C28D0" w:rsidP="003F5B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На початку навчального року</w:t>
      </w:r>
      <w:r w:rsidR="003F5BD5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забезпечив навчання з питань охорони праці в навчально-методичних центрах  особам</w:t>
      </w:r>
      <w:r w:rsidR="006935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BD5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відповідальним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за охорону праці, пожежну безпеку, електробе</w:t>
      </w:r>
      <w:r w:rsidR="003F5BD5" w:rsidRPr="002B0B18">
        <w:rPr>
          <w:rFonts w:ascii="Times New Roman" w:hAnsi="Times New Roman" w:cs="Times New Roman"/>
          <w:sz w:val="28"/>
          <w:szCs w:val="28"/>
          <w:lang w:val="uk-UA"/>
        </w:rPr>
        <w:t>зпеку, безпечну роботу котелень.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C28D0" w:rsidRPr="002B0B18" w:rsidRDefault="005C28D0" w:rsidP="003F5B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постійно працює над вирішенням питання щодо запобігання нещасних випадків зі здобувачами освіти під час освітнього процесу та в побуті. </w:t>
      </w:r>
    </w:p>
    <w:p w:rsidR="005C28D0" w:rsidRPr="002B0B18" w:rsidRDefault="003F5BD5" w:rsidP="005C2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№ 211 від 11 березня 2020 року «Про запобігання поширенню на території України коронавірусної інфекції COVID-19» та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>запровадження карантину проведені позапланові інструктажі з усіма учасниками освітнього процесу щодо небезпеки кор</w:t>
      </w:r>
      <w:r w:rsidR="00E70D9C" w:rsidRPr="002B0B18">
        <w:rPr>
          <w:rFonts w:ascii="Times New Roman" w:hAnsi="Times New Roman" w:cs="Times New Roman"/>
          <w:sz w:val="28"/>
          <w:szCs w:val="28"/>
          <w:lang w:val="uk-UA"/>
        </w:rPr>
        <w:t>онавірусної інфекції COVID-19 і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E70D9C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ил поведінки під час </w:t>
      </w:r>
      <w:r w:rsidR="00E70D9C" w:rsidRPr="002B0B18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карантину.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У ди</w:t>
      </w:r>
      <w:r w:rsidR="00E70D9C" w:rsidRPr="002B0B18">
        <w:rPr>
          <w:rFonts w:ascii="Times New Roman" w:hAnsi="Times New Roman" w:cs="Times New Roman"/>
          <w:sz w:val="28"/>
          <w:szCs w:val="28"/>
          <w:lang w:val="uk-UA"/>
        </w:rPr>
        <w:t>станційному режимі було проведе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>но навчан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ня та  перевірки знань з питань</w:t>
      </w:r>
      <w:r w:rsidR="005C28D0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 вчителів травмонебезпечних кабінетів.</w:t>
      </w:r>
      <w:r w:rsidR="00F724AF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Загаль</w:t>
      </w:r>
      <w:r w:rsidR="00FE040D" w:rsidRPr="002B0B18">
        <w:rPr>
          <w:rFonts w:ascii="Times New Roman" w:hAnsi="Times New Roman" w:cs="Times New Roman"/>
          <w:sz w:val="28"/>
          <w:szCs w:val="28"/>
          <w:lang w:val="uk-UA"/>
        </w:rPr>
        <w:t>на сума навчань склала</w:t>
      </w:r>
      <w:r w:rsidR="00F724AF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23 520 грн.</w:t>
      </w:r>
    </w:p>
    <w:p w:rsidR="002B0B18" w:rsidRDefault="00F00D6F" w:rsidP="006642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5BD5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сі заклади освіти району на достатньому рівні забезпечені нормативною базою з охорони праці. </w:t>
      </w:r>
    </w:p>
    <w:p w:rsidR="0069357A" w:rsidRDefault="0069357A" w:rsidP="00D27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495" w:rsidRPr="002B0B18" w:rsidRDefault="00467495" w:rsidP="007D18D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підвезення ді</w:t>
      </w:r>
      <w:r w:rsidR="007E120A" w:rsidRPr="002B0B18">
        <w:rPr>
          <w:rFonts w:ascii="Times New Roman" w:hAnsi="Times New Roman" w:cs="Times New Roman"/>
          <w:b/>
          <w:sz w:val="28"/>
          <w:szCs w:val="28"/>
          <w:lang w:val="uk-UA"/>
        </w:rPr>
        <w:t>тей до закладів освіти і додому</w:t>
      </w:r>
    </w:p>
    <w:p w:rsidR="00FE040D" w:rsidRPr="002B0B18" w:rsidRDefault="00FE040D" w:rsidP="00FE0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61704" w:rsidRPr="002B0B18" w:rsidRDefault="00761704" w:rsidP="00FE0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регулярного безкоштовного підвезення учнів до місць навчання і додому є складовою частиною забезпечення реалізації прав громадян на здобуття загальної середньої освіти.</w:t>
      </w:r>
      <w:r w:rsidR="001F585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4442" w:rsidRPr="002B0B18" w:rsidRDefault="00761704" w:rsidP="00D2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8B1225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</w:t>
      </w:r>
      <w:r w:rsidR="00497137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езення</w:t>
      </w:r>
      <w:r w:rsidR="00A0087B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A0087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організовується 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F2B8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4928D5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-ма</w:t>
      </w:r>
      <w:r w:rsidR="007E120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шкільними а</w:t>
      </w:r>
      <w:r w:rsidR="00CC4442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втобусами</w:t>
      </w:r>
      <w:r w:rsidR="00661A3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в грудні місяці 2020 року автопарк поповнив</w:t>
      </w:r>
      <w:r w:rsidR="007F2B8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ще одним новим шкільним автобусом</w:t>
      </w:r>
      <w:r w:rsidR="00CC4442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F2B8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протягом поточного року</w:t>
      </w:r>
      <w:r w:rsidR="00E855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 бюджету на умовах співфінансування з місц</w:t>
      </w:r>
      <w:r w:rsidR="004928D5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евим бюджетом придбано 3 сучасні</w:t>
      </w:r>
      <w:r w:rsidR="00E855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шкільні авто</w:t>
      </w:r>
      <w:r w:rsidR="00A0087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буси. Загальна сум</w:t>
      </w:r>
      <w:r w:rsidR="00661A3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становить 541</w:t>
      </w:r>
      <w:r w:rsidR="00A0087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467495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них: 3400,00 тис. грн</w:t>
      </w:r>
      <w:r w:rsidR="00661A3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кошти державного бюджету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2010,00 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61A3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місцевого бюджету.</w:t>
      </w:r>
    </w:p>
    <w:p w:rsidR="00C53D48" w:rsidRPr="002B0B18" w:rsidRDefault="00467495" w:rsidP="00C53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12E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підтримки технічного стану шкільних автобусів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</w:t>
      </w:r>
      <w:r w:rsidR="00C712E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</w:t>
      </w:r>
      <w:r w:rsidR="00CE4A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місцевого бюджету виділені</w:t>
      </w:r>
      <w:r w:rsidR="00C712E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A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на сервісне обслуговування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розмірі 193,079 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CE4A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 суму  84,327 тис. грн. придбано автозапч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астин. На суму  31,250 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CE4AC4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шкільні автобуси пройшли обов`язкове страхування та технічний огляд. </w:t>
      </w:r>
    </w:p>
    <w:p w:rsidR="00C53D48" w:rsidRPr="002B0B18" w:rsidRDefault="00C53D48" w:rsidP="00FC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2E4A" w:rsidRPr="002B0B18" w:rsidRDefault="007E120A" w:rsidP="000C7FCD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Підготовка</w:t>
      </w:r>
      <w:r w:rsidR="00FC4BBA"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закладів</w:t>
      </w:r>
      <w:r w:rsidR="003A2E4A"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 w:rsidR="000C7FCD"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A2E4A"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опалювал</w:t>
      </w:r>
      <w:r w:rsidR="000C7FCD"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ьного періоду</w:t>
      </w:r>
    </w:p>
    <w:p w:rsidR="00FC4BBA" w:rsidRPr="002B0B18" w:rsidRDefault="00FC4BBA" w:rsidP="00FC4BBA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2E4A" w:rsidRPr="002B0B18" w:rsidRDefault="003A2E4A" w:rsidP="00C53D4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балансі відділу освіти знаходиться 24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котельн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і: з них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вугільні, 2 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газові, 1</w:t>
      </w:r>
      <w:r w:rsidR="00A57A4D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електрична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4BBA" w:rsidRPr="002B0B18" w:rsidRDefault="00FC4BBA" w:rsidP="00FC4BBA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райдержадміністрації та закладами освіти </w:t>
      </w:r>
      <w:r w:rsidR="003A2E4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</w:t>
      </w:r>
      <w:r w:rsidR="003A2E4A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3A2E4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їнського району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проведена значна робота з підготовки навчальних закладів до осінньо-зимового періоду 2019-2020 навчального року.</w:t>
      </w:r>
    </w:p>
    <w:p w:rsidR="00FC4BBA" w:rsidRPr="002B0B18" w:rsidRDefault="00A64922" w:rsidP="00DB1ABB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місцевого бюджету </w:t>
      </w:r>
      <w:r w:rsidR="00DB1AB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проведені 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поточні ремонтні роботи </w:t>
      </w:r>
      <w:r w:rsidR="009A6D9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котелень закладів освіти та систем опалення на суму 1193,0</w:t>
      </w:r>
      <w:r w:rsidR="00DB1AB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A6D9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DB1AB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9A6D9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FC4BBA" w:rsidRPr="002B0B18" w:rsidRDefault="00FC4BBA" w:rsidP="00FC4BBA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</w:t>
      </w:r>
      <w:r w:rsidR="009A6D9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ільянівський ЗЗСО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</w:t>
      </w:r>
      <w:r w:rsidR="009A6D9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установка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підключення твердопаливного котла ( 49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,900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BBA" w:rsidRPr="002B0B18" w:rsidRDefault="00FC4BBA" w:rsidP="00FC4BBA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Георгіївський ЗЗСО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ремонт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котельні (198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,951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BBA" w:rsidRPr="002B0B18" w:rsidRDefault="00FC4BBA" w:rsidP="00D134F6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Костянтинівський ЗЗСО</w:t>
      </w:r>
      <w:r w:rsidR="00D134F6" w:rsidRPr="002B0B18">
        <w:rPr>
          <w:rFonts w:ascii="Times New Roman" w:hAnsi="Times New Roman" w:cs="Times New Roman"/>
          <w:sz w:val="28"/>
          <w:szCs w:val="28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I-III  ступенів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ремонт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тельні та тепломережі (188,000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BBA" w:rsidRPr="002B0B18" w:rsidRDefault="00FC4BBA" w:rsidP="00FC4BBA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Дачненський ЗЗСО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ремонт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котельні (183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BBA" w:rsidRPr="002B0B18" w:rsidRDefault="00FC4BBA" w:rsidP="00FC4BBA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Пречистівський ЗЗСО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ступенів – заміна димової труби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(49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,975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BBA" w:rsidRPr="002B0B18" w:rsidRDefault="00D134F6" w:rsidP="00FC4BBA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Костянтинопо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льський ЗЗСО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 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ремонт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котельні (195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,000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BBA" w:rsidRPr="002B0B18" w:rsidRDefault="00FC4BBA" w:rsidP="00035D01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Новомихайлівський ЗЗСО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ступенів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ремонт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котельні ( 192</w:t>
      </w:r>
      <w:r w:rsidR="00D134F6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,000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35D0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поточний ремонт системи теплопостачання (з заміною аварійних ділянок) на суму 47,000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035D0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BBA" w:rsidRPr="002B0B18" w:rsidRDefault="00D134F6" w:rsidP="00FC4BBA">
      <w:pPr>
        <w:numPr>
          <w:ilvl w:val="0"/>
          <w:numId w:val="5"/>
        </w:num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Красногорівський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 №5 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ремонт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котельні ( 45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,000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5D01" w:rsidRPr="002B0B18" w:rsidRDefault="00035D01" w:rsidP="00035D01">
      <w:pPr>
        <w:spacing w:after="0" w:line="240" w:lineRule="auto"/>
        <w:ind w:right="-8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кошти з місцевого бюджету в сумі 49,935 тис.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4A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виконані послуги по промивці системи опалення будівлі Мар'їнського ЗЗСО I-III ступенів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№2. </w:t>
      </w:r>
    </w:p>
    <w:p w:rsidR="00035D01" w:rsidRPr="002B0B18" w:rsidRDefault="003A6800" w:rsidP="003A680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35D0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ридбано чавунні колосники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твердопаливних котлів </w:t>
      </w:r>
      <w:r w:rsidR="00035D01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суму 30,000  тис. грн.</w:t>
      </w:r>
    </w:p>
    <w:p w:rsidR="00035D01" w:rsidRPr="002B0B18" w:rsidRDefault="00035D01" w:rsidP="00035D0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Максимівському ЗЗСО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ступенів та Успенівському ЗЗСО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A680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ступенів здійснено демонтаж та перевезення </w:t>
      </w:r>
      <w:r w:rsidR="003A680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твердопаливних котлів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допоміжного обладнання котельні на за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гальну суму 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86,000 тис. грн.</w:t>
      </w:r>
    </w:p>
    <w:p w:rsidR="00FC4BBA" w:rsidRPr="002B0B18" w:rsidRDefault="00A64922" w:rsidP="00A64922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суму 398,000 </w:t>
      </w:r>
      <w:r w:rsidR="00A620F3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виконано капітальний ремонт котельні Мар’їнського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 </w:t>
      </w:r>
      <w:r w:rsidR="00FC4BB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3D48" w:rsidRPr="002B0B18" w:rsidRDefault="003A2E4A" w:rsidP="00C53D4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 2020 року відділом освіти було п</w:t>
      </w:r>
      <w:r w:rsidR="00A64922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електронну процедуру по закупівлі вугілля для закла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 освіти на суму</w:t>
      </w:r>
      <w:r w:rsidR="00B0650F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12508,700</w:t>
      </w:r>
      <w:r w:rsidR="00A64922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3D48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чому всі заклади освіти забезпечені вугіллям до кінця опалювального періоду. </w:t>
      </w:r>
    </w:p>
    <w:p w:rsidR="00A64922" w:rsidRPr="002B0B18" w:rsidRDefault="00C53D48" w:rsidP="003A2E4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двох газових котелень здійснено закупівлю природного газу на суму 293,568 тис. грн. </w:t>
      </w:r>
    </w:p>
    <w:p w:rsidR="00A64922" w:rsidRPr="002B0B18" w:rsidRDefault="00A64922" w:rsidP="00A6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3A2E4A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</w:t>
      </w:r>
      <w:r w:rsidR="003A2E4A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комфортні </w:t>
      </w:r>
      <w:r w:rsidR="00DB1ABB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безпечні  умови  для  ефективного здобуття освіти учнями району та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організованого функціонування  навчальних закладів.</w:t>
      </w:r>
    </w:p>
    <w:p w:rsidR="002B0B18" w:rsidRDefault="002B0B18" w:rsidP="003A6800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6800" w:rsidRPr="002B0B18" w:rsidRDefault="00862740" w:rsidP="003A6800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навчально</w:t>
      </w:r>
      <w:r w:rsidR="003A6800"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-технічної бази закладів освіти</w:t>
      </w:r>
    </w:p>
    <w:p w:rsidR="00862740" w:rsidRPr="002B0B18" w:rsidRDefault="003A6800" w:rsidP="0086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2020 року відділом освіти проведена значна робота щодо</w:t>
      </w:r>
      <w:r w:rsidR="00862740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покращення навчально-технічної бази в закладах освіти р</w:t>
      </w:r>
      <w:r w:rsidR="008F5C4E"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айону, а саме виконані поточні ремонти:</w:t>
      </w:r>
    </w:p>
    <w:p w:rsidR="00862740" w:rsidRPr="002B0B18" w:rsidRDefault="00862740" w:rsidP="0086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740" w:rsidRPr="002B0B18" w:rsidRDefault="008F5C4E" w:rsidP="0086274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Б</w:t>
      </w:r>
      <w:r w:rsidR="00862740" w:rsidRPr="002B0B18">
        <w:rPr>
          <w:rFonts w:ascii="Times New Roman" w:hAnsi="Times New Roman" w:cs="Times New Roman"/>
          <w:sz w:val="28"/>
          <w:szCs w:val="28"/>
        </w:rPr>
        <w:t xml:space="preserve">удівлі Курахівського ліцею "Престиж"  (заміна металопластикових віконних блоків)- на суму </w:t>
      </w:r>
      <w:r w:rsidR="002A5997" w:rsidRPr="002B0B18">
        <w:rPr>
          <w:rFonts w:ascii="Times New Roman" w:hAnsi="Times New Roman" w:cs="Times New Roman"/>
          <w:sz w:val="28"/>
          <w:szCs w:val="28"/>
        </w:rPr>
        <w:t>143,379</w:t>
      </w:r>
      <w:r w:rsidR="00862740" w:rsidRPr="002B0B18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862740" w:rsidRPr="002B0B18" w:rsidRDefault="008F5C4E" w:rsidP="0086274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С</w:t>
      </w:r>
      <w:r w:rsidR="00862740" w:rsidRPr="002B0B18">
        <w:rPr>
          <w:rFonts w:ascii="Times New Roman" w:hAnsi="Times New Roman" w:cs="Times New Roman"/>
          <w:sz w:val="28"/>
          <w:szCs w:val="28"/>
        </w:rPr>
        <w:t>ходової клітини запасного виходу будівлі Георгіївського ЗЗСО I-II ступенів  - 42,857 тис. грн.</w:t>
      </w:r>
    </w:p>
    <w:p w:rsidR="00862740" w:rsidRPr="002B0B18" w:rsidRDefault="008F5C4E" w:rsidP="0086274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С</w:t>
      </w:r>
      <w:r w:rsidR="00862740" w:rsidRPr="002B0B18">
        <w:rPr>
          <w:rFonts w:ascii="Times New Roman" w:hAnsi="Times New Roman" w:cs="Times New Roman"/>
          <w:sz w:val="28"/>
          <w:szCs w:val="28"/>
        </w:rPr>
        <w:t>телі актової зали з заміною світильників Мар'їнського ЗЗСО №2 - 49,000 тис. грн.</w:t>
      </w:r>
    </w:p>
    <w:p w:rsidR="00862740" w:rsidRPr="002B0B18" w:rsidRDefault="008F5C4E" w:rsidP="0086274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Н</w:t>
      </w:r>
      <w:r w:rsidR="00862740" w:rsidRPr="002B0B18">
        <w:rPr>
          <w:rFonts w:ascii="Times New Roman" w:hAnsi="Times New Roman" w:cs="Times New Roman"/>
          <w:sz w:val="28"/>
          <w:szCs w:val="28"/>
        </w:rPr>
        <w:t>авчального кабінету 1 класу Курахівс</w:t>
      </w:r>
      <w:r w:rsidRPr="002B0B18">
        <w:rPr>
          <w:rFonts w:ascii="Times New Roman" w:hAnsi="Times New Roman" w:cs="Times New Roman"/>
          <w:sz w:val="28"/>
          <w:szCs w:val="28"/>
        </w:rPr>
        <w:t>ького ЗЗСО I-II ступенів № 3- 49,</w:t>
      </w:r>
      <w:r w:rsidR="00862740" w:rsidRPr="002B0B18">
        <w:rPr>
          <w:rFonts w:ascii="Times New Roman" w:hAnsi="Times New Roman" w:cs="Times New Roman"/>
          <w:sz w:val="28"/>
          <w:szCs w:val="28"/>
        </w:rPr>
        <w:t xml:space="preserve">986 </w:t>
      </w:r>
      <w:r w:rsidRPr="002B0B18">
        <w:rPr>
          <w:rFonts w:ascii="Times New Roman" w:hAnsi="Times New Roman" w:cs="Times New Roman"/>
          <w:sz w:val="28"/>
          <w:szCs w:val="28"/>
        </w:rPr>
        <w:t>тис. грн.</w:t>
      </w:r>
    </w:p>
    <w:p w:rsidR="008F5C4E" w:rsidRPr="002B0B18" w:rsidRDefault="008F5C4E" w:rsidP="008F5C4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Туалетної кімнати станції юних натуралістів (покривання підлоги та стін) – 43,319 тис. грн.</w:t>
      </w:r>
    </w:p>
    <w:p w:rsidR="008F5C4E" w:rsidRPr="002B0B18" w:rsidRDefault="008F5C4E" w:rsidP="008F5C4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 xml:space="preserve">Покрівлі будівлі Богоявленського ЗЗСО </w:t>
      </w:r>
      <w:r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B18">
        <w:rPr>
          <w:rFonts w:ascii="Times New Roman" w:hAnsi="Times New Roman" w:cs="Times New Roman"/>
          <w:sz w:val="28"/>
          <w:szCs w:val="28"/>
        </w:rPr>
        <w:t>-</w:t>
      </w:r>
      <w:r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0B18">
        <w:rPr>
          <w:rFonts w:ascii="Times New Roman" w:hAnsi="Times New Roman" w:cs="Times New Roman"/>
          <w:sz w:val="28"/>
          <w:szCs w:val="28"/>
        </w:rPr>
        <w:t xml:space="preserve"> ступенів- 49,982 тис. грн.</w:t>
      </w:r>
    </w:p>
    <w:p w:rsidR="00862740" w:rsidRPr="002B0B18" w:rsidRDefault="008F5C4E" w:rsidP="0086274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Е</w:t>
      </w:r>
      <w:r w:rsidR="00862740" w:rsidRPr="002B0B18">
        <w:rPr>
          <w:rFonts w:ascii="Times New Roman" w:hAnsi="Times New Roman" w:cs="Times New Roman"/>
          <w:sz w:val="28"/>
          <w:szCs w:val="28"/>
        </w:rPr>
        <w:t>лектромережі майстерні з заміною аварійних ділянок та заміною електрообладнання Преч</w:t>
      </w:r>
      <w:r w:rsidRPr="002B0B18">
        <w:rPr>
          <w:rFonts w:ascii="Times New Roman" w:hAnsi="Times New Roman" w:cs="Times New Roman"/>
          <w:sz w:val="28"/>
          <w:szCs w:val="28"/>
        </w:rPr>
        <w:t>истівського ЗЗСО I-II ступенів</w:t>
      </w:r>
      <w:r w:rsidR="00862740" w:rsidRPr="002B0B18">
        <w:rPr>
          <w:rFonts w:ascii="Times New Roman" w:hAnsi="Times New Roman" w:cs="Times New Roman"/>
          <w:sz w:val="28"/>
          <w:szCs w:val="28"/>
        </w:rPr>
        <w:t xml:space="preserve">- </w:t>
      </w:r>
      <w:r w:rsidRPr="002B0B18">
        <w:rPr>
          <w:rFonts w:ascii="Times New Roman" w:hAnsi="Times New Roman" w:cs="Times New Roman"/>
          <w:sz w:val="28"/>
          <w:szCs w:val="28"/>
        </w:rPr>
        <w:t>37,052 тис.</w:t>
      </w:r>
      <w:r w:rsidR="00862740" w:rsidRPr="002B0B18">
        <w:rPr>
          <w:rFonts w:ascii="Times New Roman" w:hAnsi="Times New Roman" w:cs="Times New Roman"/>
          <w:sz w:val="28"/>
          <w:szCs w:val="28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</w:rPr>
        <w:t>грн.</w:t>
      </w:r>
    </w:p>
    <w:p w:rsidR="008F5C4E" w:rsidRPr="002B0B18" w:rsidRDefault="008F5C4E" w:rsidP="008F5C4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lastRenderedPageBreak/>
        <w:t xml:space="preserve">Електромережі з заміною приладів освітлення коридорів та приміщень будівлі Новомихайлівського ЗЗСО </w:t>
      </w:r>
      <w:r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B18">
        <w:rPr>
          <w:rFonts w:ascii="Times New Roman" w:hAnsi="Times New Roman" w:cs="Times New Roman"/>
          <w:sz w:val="28"/>
          <w:szCs w:val="28"/>
        </w:rPr>
        <w:t>-</w:t>
      </w:r>
      <w:r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0B18">
        <w:rPr>
          <w:rFonts w:ascii="Times New Roman" w:hAnsi="Times New Roman" w:cs="Times New Roman"/>
          <w:sz w:val="28"/>
          <w:szCs w:val="28"/>
        </w:rPr>
        <w:t xml:space="preserve"> ступенів- 49,800 тис. грн.</w:t>
      </w:r>
    </w:p>
    <w:p w:rsidR="008F5C4E" w:rsidRPr="002B0B18" w:rsidRDefault="008F5C4E" w:rsidP="008F5C4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Електромережі з заміною освітлювальних приладів в навчальних кабінетах в Мар'їнському ЗЗСОI-III ступенів №2-49,980 тис. грн.</w:t>
      </w:r>
    </w:p>
    <w:p w:rsidR="00381462" w:rsidRPr="002B0B18" w:rsidRDefault="00381462" w:rsidP="003814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 xml:space="preserve">Каналізаційної системи Красногорівського ЗЗСО №4 I-II ступенів </w:t>
      </w:r>
      <w:r w:rsidRPr="002B0B1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95A75" w:rsidRPr="002B0B1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B0B18">
        <w:rPr>
          <w:rFonts w:ascii="Times New Roman" w:hAnsi="Times New Roman" w:cs="Times New Roman"/>
          <w:sz w:val="28"/>
          <w:szCs w:val="28"/>
        </w:rPr>
        <w:t>ім. В</w:t>
      </w:r>
      <w:r w:rsidRPr="002B0B18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2B0B18">
        <w:rPr>
          <w:rFonts w:ascii="Times New Roman" w:hAnsi="Times New Roman" w:cs="Times New Roman"/>
          <w:sz w:val="28"/>
          <w:szCs w:val="28"/>
        </w:rPr>
        <w:t>ячеслава Чорновола- 49</w:t>
      </w:r>
      <w:r w:rsidRPr="002B0B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B0B18">
        <w:rPr>
          <w:rFonts w:ascii="Times New Roman" w:hAnsi="Times New Roman" w:cs="Times New Roman"/>
          <w:sz w:val="28"/>
          <w:szCs w:val="28"/>
        </w:rPr>
        <w:t>475 тис. грн.</w:t>
      </w:r>
    </w:p>
    <w:p w:rsidR="00381462" w:rsidRPr="002B0B18" w:rsidRDefault="00381462" w:rsidP="003814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Катеринівського ЗЗСО I-III ступенів (заміна трубопроводу холодної води, тепломережі, каналізації з заміною санітарно-технічних приладів)-49,479 тис. грн.</w:t>
      </w:r>
    </w:p>
    <w:p w:rsidR="00381462" w:rsidRPr="002B0B18" w:rsidRDefault="00381462" w:rsidP="003814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 xml:space="preserve">Системи водопостачання Максимільянівського ЗЗСО </w:t>
      </w:r>
      <w:r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B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0B18">
        <w:rPr>
          <w:rFonts w:ascii="Times New Roman" w:hAnsi="Times New Roman" w:cs="Times New Roman"/>
          <w:sz w:val="28"/>
          <w:szCs w:val="28"/>
        </w:rPr>
        <w:t xml:space="preserve"> ступенів -17,563 тис.грн.</w:t>
      </w:r>
    </w:p>
    <w:p w:rsidR="00381462" w:rsidRPr="002B0B18" w:rsidRDefault="00C53D48" w:rsidP="00C53D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На суму 49,900 тис. грн</w:t>
      </w:r>
      <w:r w:rsidR="00462E41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придбано корпус</w:t>
      </w:r>
      <w:r w:rsidR="001631D3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металевого ЩМП-4-0 в компле</w:t>
      </w:r>
      <w:r w:rsidR="00462E41" w:rsidRPr="002B0B18">
        <w:rPr>
          <w:rFonts w:ascii="Times New Roman" w:hAnsi="Times New Roman" w:cs="Times New Roman"/>
          <w:sz w:val="28"/>
          <w:szCs w:val="28"/>
          <w:lang w:val="uk-UA"/>
        </w:rPr>
        <w:t>кті</w:t>
      </w:r>
      <w:r w:rsidR="001631D3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62E41" w:rsidRPr="002B0B18">
        <w:rPr>
          <w:rFonts w:ascii="Times New Roman" w:hAnsi="Times New Roman" w:cs="Times New Roman"/>
          <w:sz w:val="28"/>
          <w:szCs w:val="28"/>
          <w:lang w:val="uk-UA"/>
        </w:rPr>
        <w:t>Красногорівського ЗЗСО І-ІІІ ступенів</w:t>
      </w:r>
      <w:r w:rsidR="001631D3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462E41" w:rsidRPr="002B0B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D48" w:rsidRPr="002B0B18" w:rsidRDefault="00C53D48" w:rsidP="00C53D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Також за кошти з місцевого бюджету в сумі 1425,640 тис. грн </w:t>
      </w:r>
      <w:r w:rsidR="002B0B18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АТ «ДТЕК» Донецькі електромережі» були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>виконані послуги</w:t>
      </w:r>
      <w:r w:rsidR="002B0B18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з нестандартного приєднання до електричних </w:t>
      </w:r>
      <w:r w:rsidR="002B0B18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систем розподілу електроустановок Красногорівського ЗЗСО </w:t>
      </w:r>
      <w:r w:rsidR="002B0B18" w:rsidRPr="002B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B18" w:rsidRPr="002B0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0B18" w:rsidRPr="002B0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0B18" w:rsidRPr="002B0B1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№2.</w:t>
      </w:r>
    </w:p>
    <w:p w:rsidR="002B0B18" w:rsidRPr="002B0B18" w:rsidRDefault="002B0B18" w:rsidP="00C53D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462" w:rsidRPr="002B0B18" w:rsidRDefault="00381462" w:rsidP="0038146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B18">
        <w:rPr>
          <w:rFonts w:ascii="Times New Roman" w:hAnsi="Times New Roman" w:cs="Times New Roman"/>
          <w:sz w:val="28"/>
          <w:szCs w:val="28"/>
          <w:lang w:val="uk-UA"/>
        </w:rPr>
        <w:t>З метою покращення матеріально-технічної бази закладів освіти придбано:</w:t>
      </w:r>
    </w:p>
    <w:p w:rsidR="001631D3" w:rsidRPr="002B0B18" w:rsidRDefault="001631D3" w:rsidP="0038146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1D3" w:rsidRPr="002B0B18" w:rsidRDefault="001631D3" w:rsidP="001631D3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B18">
        <w:rPr>
          <w:rFonts w:ascii="Times New Roman" w:hAnsi="Times New Roman" w:cs="Times New Roman"/>
          <w:b/>
          <w:sz w:val="28"/>
          <w:szCs w:val="28"/>
        </w:rPr>
        <w:t>Для закладів освіти</w:t>
      </w:r>
    </w:p>
    <w:p w:rsidR="001631D3" w:rsidRPr="002B0B18" w:rsidRDefault="001631D3" w:rsidP="001631D3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862740" w:rsidRPr="002B0B18" w:rsidRDefault="00862740" w:rsidP="001631D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Умивальник</w:t>
      </w:r>
      <w:r w:rsidR="001631D3" w:rsidRPr="002B0B18">
        <w:rPr>
          <w:rFonts w:ascii="Times New Roman" w:hAnsi="Times New Roman" w:cs="Times New Roman"/>
          <w:sz w:val="28"/>
          <w:szCs w:val="28"/>
        </w:rPr>
        <w:t>и</w:t>
      </w:r>
      <w:r w:rsidRPr="002B0B18">
        <w:rPr>
          <w:rFonts w:ascii="Times New Roman" w:hAnsi="Times New Roman" w:cs="Times New Roman"/>
          <w:sz w:val="28"/>
          <w:szCs w:val="28"/>
        </w:rPr>
        <w:t xml:space="preserve"> в комплекті зі змішувачем та сифоном</w:t>
      </w:r>
      <w:r w:rsidR="001631D3" w:rsidRPr="002B0B18">
        <w:rPr>
          <w:rFonts w:ascii="Times New Roman" w:hAnsi="Times New Roman" w:cs="Times New Roman"/>
          <w:sz w:val="28"/>
          <w:szCs w:val="28"/>
        </w:rPr>
        <w:t xml:space="preserve"> в кількості 27 одиниць</w:t>
      </w:r>
      <w:r w:rsidR="00B021B3">
        <w:rPr>
          <w:rFonts w:ascii="Times New Roman" w:hAnsi="Times New Roman" w:cs="Times New Roman"/>
          <w:sz w:val="28"/>
          <w:szCs w:val="28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</w:rPr>
        <w:t>-</w:t>
      </w:r>
      <w:r w:rsidR="00B021B3">
        <w:rPr>
          <w:rFonts w:ascii="Times New Roman" w:hAnsi="Times New Roman" w:cs="Times New Roman"/>
          <w:sz w:val="28"/>
          <w:szCs w:val="28"/>
        </w:rPr>
        <w:t xml:space="preserve"> </w:t>
      </w:r>
      <w:r w:rsidR="001631D3" w:rsidRPr="002B0B18">
        <w:rPr>
          <w:rFonts w:ascii="Times New Roman" w:hAnsi="Times New Roman" w:cs="Times New Roman"/>
          <w:sz w:val="28"/>
          <w:szCs w:val="28"/>
        </w:rPr>
        <w:t>29,</w:t>
      </w:r>
      <w:r w:rsidRPr="002B0B18">
        <w:rPr>
          <w:rFonts w:ascii="Times New Roman" w:hAnsi="Times New Roman" w:cs="Times New Roman"/>
          <w:sz w:val="28"/>
          <w:szCs w:val="28"/>
        </w:rPr>
        <w:t xml:space="preserve">700 </w:t>
      </w:r>
      <w:r w:rsidR="001631D3" w:rsidRPr="002B0B18">
        <w:rPr>
          <w:rFonts w:ascii="Times New Roman" w:hAnsi="Times New Roman" w:cs="Times New Roman"/>
          <w:sz w:val="28"/>
          <w:szCs w:val="28"/>
        </w:rPr>
        <w:t xml:space="preserve">тис. </w:t>
      </w:r>
      <w:r w:rsidRPr="002B0B18">
        <w:rPr>
          <w:rFonts w:ascii="Times New Roman" w:hAnsi="Times New Roman" w:cs="Times New Roman"/>
          <w:sz w:val="28"/>
          <w:szCs w:val="28"/>
        </w:rPr>
        <w:t>грн</w:t>
      </w:r>
      <w:r w:rsidR="001631D3" w:rsidRPr="002B0B18">
        <w:rPr>
          <w:rFonts w:ascii="Times New Roman" w:hAnsi="Times New Roman" w:cs="Times New Roman"/>
          <w:sz w:val="28"/>
          <w:szCs w:val="28"/>
        </w:rPr>
        <w:t>.</w:t>
      </w:r>
    </w:p>
    <w:p w:rsidR="001631D3" w:rsidRPr="002B0B18" w:rsidRDefault="00B021B3" w:rsidP="001631D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Будівельні матеріали -</w:t>
      </w:r>
      <w:r w:rsidR="001631D3" w:rsidRPr="002B0B18">
        <w:rPr>
          <w:rFonts w:ascii="Times New Roman" w:hAnsi="Times New Roman" w:cs="Times New Roman"/>
          <w:sz w:val="28"/>
          <w:szCs w:val="28"/>
        </w:rPr>
        <w:t xml:space="preserve"> 32,441 тис. грн.</w:t>
      </w:r>
    </w:p>
    <w:p w:rsidR="001631D3" w:rsidRDefault="001631D3" w:rsidP="001631D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Офісний папір -</w:t>
      </w:r>
      <w:r w:rsidR="00B021B3">
        <w:rPr>
          <w:rFonts w:ascii="Times New Roman" w:hAnsi="Times New Roman" w:cs="Times New Roman"/>
          <w:sz w:val="28"/>
          <w:szCs w:val="28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</w:rPr>
        <w:t>49,910 тис. грн.</w:t>
      </w:r>
    </w:p>
    <w:p w:rsidR="00B021B3" w:rsidRPr="002B0B18" w:rsidRDefault="00B021B3" w:rsidP="001631D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Шкільна документація – 36,382 тис.грн.</w:t>
      </w:r>
    </w:p>
    <w:p w:rsidR="001631D3" w:rsidRPr="002B0B18" w:rsidRDefault="001631D3" w:rsidP="001631D3">
      <w:pPr>
        <w:pStyle w:val="a8"/>
        <w:numPr>
          <w:ilvl w:val="0"/>
          <w:numId w:val="9"/>
        </w:numPr>
        <w:spacing w:after="0" w:line="240" w:lineRule="auto"/>
        <w:ind w:left="675" w:hanging="391"/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Спортивний інвентар для Курахівськ</w:t>
      </w:r>
      <w:r w:rsidR="00C53D48" w:rsidRPr="002B0B18">
        <w:rPr>
          <w:rFonts w:ascii="Times New Roman" w:hAnsi="Times New Roman" w:cs="Times New Roman"/>
          <w:sz w:val="28"/>
          <w:szCs w:val="28"/>
        </w:rPr>
        <w:t xml:space="preserve">ого ліцею "Престиж" - 23,000 </w:t>
      </w:r>
      <w:r w:rsidRPr="002B0B18">
        <w:rPr>
          <w:rFonts w:ascii="Times New Roman" w:hAnsi="Times New Roman" w:cs="Times New Roman"/>
          <w:sz w:val="28"/>
          <w:szCs w:val="28"/>
        </w:rPr>
        <w:t>тис.</w:t>
      </w:r>
      <w:r w:rsidR="00C53D48" w:rsidRPr="002B0B18">
        <w:rPr>
          <w:rFonts w:ascii="Times New Roman" w:hAnsi="Times New Roman" w:cs="Times New Roman"/>
          <w:sz w:val="28"/>
          <w:szCs w:val="28"/>
        </w:rPr>
        <w:t xml:space="preserve"> </w:t>
      </w:r>
      <w:r w:rsidRPr="002B0B18">
        <w:rPr>
          <w:rFonts w:ascii="Times New Roman" w:hAnsi="Times New Roman" w:cs="Times New Roman"/>
          <w:sz w:val="28"/>
          <w:szCs w:val="28"/>
        </w:rPr>
        <w:t>грн.</w:t>
      </w:r>
    </w:p>
    <w:p w:rsidR="00513193" w:rsidRPr="002B0B18" w:rsidRDefault="00513193" w:rsidP="0051319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0B18">
        <w:rPr>
          <w:rFonts w:ascii="Times New Roman" w:hAnsi="Times New Roman" w:cs="Times New Roman"/>
          <w:sz w:val="28"/>
          <w:szCs w:val="28"/>
        </w:rPr>
        <w:t>Офісні світлодіодні світильники -16,579 тис. грн.</w:t>
      </w:r>
    </w:p>
    <w:p w:rsidR="00513193" w:rsidRPr="002B0B18" w:rsidRDefault="00513193" w:rsidP="00513193">
      <w:pPr>
        <w:pStyle w:val="a8"/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C53D48" w:rsidRPr="002B0B18" w:rsidRDefault="00C53D48" w:rsidP="007D18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Оснащення медичних кабінетів</w:t>
      </w:r>
    </w:p>
    <w:p w:rsidR="00C53D48" w:rsidRPr="002B0B18" w:rsidRDefault="00C53D48" w:rsidP="00C53D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53D48" w:rsidRPr="002B0B18" w:rsidRDefault="00BA795E" w:rsidP="00C53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53D48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деяких закладах освіти району були оснащені медичні кабінети, кімнати-ізолятори. Для їх повноцінного функціонування відділом освіти за кошти місцевого бюд</w:t>
      </w:r>
      <w:r w:rsid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жету в розмірі</w:t>
      </w:r>
      <w:r w:rsidR="00C53D48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188,540 тис. </w:t>
      </w:r>
      <w:r w:rsidR="00F00D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 w:rsidR="00C53D48"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придбані медичні меблі та інформаційні стенди, а саме: кушетки з підголівником, шафи, столи, ширми.</w:t>
      </w:r>
    </w:p>
    <w:p w:rsidR="00C53D48" w:rsidRPr="002B0B18" w:rsidRDefault="00C53D48" w:rsidP="00C53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організації освітнього процесу в умовах пандемії та виконання протиепідемічних заходів, пов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язаних із боротьбою з коронавірусною хворобою 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2B0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-19,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місцевого бюджету в розмірі 358,469 тис. </w:t>
      </w:r>
      <w:r w:rsidR="00BA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придбано дезінфікуючі та антисептичні засоби, на суму 456,362 тис. </w:t>
      </w:r>
      <w:r w:rsidR="00BA7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працівників закладів освіти придбано засоби індивідуального захисту, а саме: медичні маски, рукавички, захисні щитки, окуляри, паперові рушники і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антисептичне мило, контейнери для збору використаних засобів індивідуального захисту. Також було придбано 90 одиниць сушарок для рук на суму 143,964 тис. грн.</w:t>
      </w:r>
    </w:p>
    <w:p w:rsidR="00B24E0A" w:rsidRDefault="00B24E0A" w:rsidP="00955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B18" w:rsidRDefault="002B0B18" w:rsidP="00955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Земельні питання</w:t>
      </w:r>
    </w:p>
    <w:p w:rsidR="009558EA" w:rsidRPr="002B0B18" w:rsidRDefault="009558EA" w:rsidP="009558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B18" w:rsidRPr="00294F76" w:rsidRDefault="002B0B18" w:rsidP="0095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Одним </w:t>
      </w:r>
      <w:r w:rsidR="00F00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важливих питань для закладів освіти є передача земельних </w:t>
      </w:r>
      <w:r w:rsidRPr="00294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під будівлями та спорудами закладів освіти в постійне користування. </w:t>
      </w:r>
    </w:p>
    <w:p w:rsidR="002B0B18" w:rsidRPr="002B0B18" w:rsidRDefault="002B0B18" w:rsidP="002B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вирішення цього питання за кошти місцевого бюджету в сумі 396,722 тис. грн. відділ освіти провів роботу з розробки проєктів землеустрою щодо відведення земельних ділянок по 16 об`єктах та оформлення земельних ділянок під будівлями. Для 14 закладів освіти вже отримані витяги на право постійного користування земельною ділянкою (1,540 тис. грн.).</w:t>
      </w:r>
    </w:p>
    <w:p w:rsidR="002B0B18" w:rsidRPr="002B0B18" w:rsidRDefault="002B0B18" w:rsidP="002B0B1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Для впорядкування та приведення технічної документації </w:t>
      </w:r>
      <w:r w:rsidR="00B2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B2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у відповідність було проведено інвентаризацію об`єктів та оформлені нові технічні паспорти для 13 закладів освіти. Загальна сума витрат становила 394,220 тис. грн.</w:t>
      </w:r>
    </w:p>
    <w:p w:rsidR="003A6800" w:rsidRDefault="002B0B18" w:rsidP="00F4118D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суму 20,328 тис. грн. відділом освіти був проведений енергоаудит та виготовлено сертифікат енергоефективності, необхідний для введення в експлуатацію об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 будівництва – Красногоріського ЗЗСО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 №2.</w:t>
      </w:r>
    </w:p>
    <w:p w:rsidR="00B021B3" w:rsidRDefault="00B021B3" w:rsidP="00294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94F76" w:rsidRPr="00294F76" w:rsidRDefault="00294F76" w:rsidP="00294F76">
      <w:pPr>
        <w:pStyle w:val="2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F76">
        <w:rPr>
          <w:rFonts w:ascii="Times New Roman" w:hAnsi="Times New Roman" w:cs="Times New Roman"/>
          <w:b/>
          <w:sz w:val="28"/>
          <w:szCs w:val="28"/>
          <w:lang w:val="uk-UA"/>
        </w:rPr>
        <w:t>Видатки відділу освіти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F76" w:rsidTr="00294F76">
        <w:trPr>
          <w:trHeight w:val="75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F76" w:rsidRPr="00294F76" w:rsidRDefault="0029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F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видатків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F76" w:rsidRPr="00294F76" w:rsidRDefault="0029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F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Витрачено коштів </w:t>
            </w:r>
          </w:p>
          <w:p w:rsidR="00294F76" w:rsidRPr="00294F76" w:rsidRDefault="00294F76" w:rsidP="0029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F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(грн.)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 та нарахування на оплату праці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157194549,06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предметів та матеріалів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5746898,33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дезінфікуючих засобів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358469,00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продуктів харчування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1968063,33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8121882,88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161494,38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749800,10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306324,58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2845447,30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311469,03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інших енергоносіїв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13269310,77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послуги з проведення навчання у сфері цивільного захисту, навчання спеціалістів з правил безпечної та технічної експлуатації електричних установок, з питань охорони здоров’я, за послуги з навчання кочегарів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137460,70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Виплата муніципальної стипендії, та допомоги дітям, яким виконано 18 років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223668,66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виплати населенню(екологічний податок, видача ліцензій на провадження освітньої діяльності закладам освіти)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227931,02</w:t>
            </w:r>
          </w:p>
        </w:tc>
      </w:tr>
      <w:tr w:rsidR="00294F76" w:rsidTr="00294F7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6" w:rsidRDefault="00294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191622769,14</w:t>
            </w:r>
          </w:p>
        </w:tc>
      </w:tr>
    </w:tbl>
    <w:p w:rsidR="00B24E0A" w:rsidRDefault="00B24E0A" w:rsidP="009E6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69B4" w:rsidRDefault="005769B4" w:rsidP="009E6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на 2020-2021 навчальний рік:</w:t>
      </w:r>
    </w:p>
    <w:p w:rsidR="009558EA" w:rsidRDefault="009558EA" w:rsidP="0095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5F09" w:rsidRDefault="00FF5F09" w:rsidP="009558E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47EC7" w:rsidRPr="00FF5F09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роботи над 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>створенням необхідного освітнього середовища в умовах реформування освіти та задоволення освітніх потреб кожної дитини відповідно до її інтересів, здібностей, життєвих намірів;</w:t>
      </w:r>
    </w:p>
    <w:p w:rsidR="005769B4" w:rsidRDefault="00FF5F09" w:rsidP="00FF5F0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>охоплення навчанням</w:t>
      </w:r>
      <w:r w:rsidR="00B47EC7" w:rsidRPr="00FF5F09">
        <w:rPr>
          <w:rFonts w:ascii="Times New Roman" w:hAnsi="Times New Roman" w:cs="Times New Roman"/>
          <w:sz w:val="28"/>
          <w:szCs w:val="28"/>
          <w:lang w:val="uk-UA"/>
        </w:rPr>
        <w:t xml:space="preserve"> і вихованням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 xml:space="preserve"> усіх дітей</w:t>
      </w:r>
      <w:r w:rsidR="00B47EC7" w:rsidRPr="00FF5F0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та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віку, забезпечення кожній дитині рівного доступу до якісної освіти, економічних і соціальних гарантій для професійної самореалізації педагогічних працівників, розвитку матеріально-технічної бази освіти;</w:t>
      </w:r>
    </w:p>
    <w:p w:rsidR="005769B4" w:rsidRPr="00FF5F09" w:rsidRDefault="00FF5F09" w:rsidP="00FF5F0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>оптимізація освітньої мережі з метою поліпшення якості осв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іти, забезпечення  економічної 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>ефективності функціонування навчальних закладів,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>урізноманітнення освітніх послуг, що надаються навчальними закладами;</w:t>
      </w:r>
    </w:p>
    <w:p w:rsidR="005769B4" w:rsidRPr="00FF5F09" w:rsidRDefault="00FF5F09" w:rsidP="00FF5F0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69B4" w:rsidRPr="00FF5F09">
        <w:rPr>
          <w:rFonts w:ascii="Times New Roman" w:hAnsi="Times New Roman" w:cs="Times New Roman"/>
          <w:sz w:val="28"/>
          <w:szCs w:val="28"/>
        </w:rPr>
        <w:t xml:space="preserve">посилення контролю за виконанням навчальних планів, програм, </w:t>
      </w:r>
      <w:r w:rsidRPr="00FF5F09">
        <w:rPr>
          <w:rFonts w:ascii="Times New Roman" w:hAnsi="Times New Roman" w:cs="Times New Roman"/>
          <w:sz w:val="28"/>
          <w:szCs w:val="28"/>
        </w:rPr>
        <w:t>якості</w:t>
      </w:r>
      <w:r w:rsidR="005769B4" w:rsidRPr="00FF5F09">
        <w:rPr>
          <w:rFonts w:ascii="Times New Roman" w:hAnsi="Times New Roman" w:cs="Times New Roman"/>
          <w:sz w:val="28"/>
          <w:szCs w:val="28"/>
        </w:rPr>
        <w:t xml:space="preserve"> викладання навчальних предметів, підвищення організаційного рівня індивідуальної роботи з обдарованими учнями, претендентами на нагородження медалями;</w:t>
      </w:r>
    </w:p>
    <w:p w:rsidR="005769B4" w:rsidRPr="00FF5F09" w:rsidRDefault="00FF5F09" w:rsidP="00FF5F0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69B4" w:rsidRPr="00FF5F09">
        <w:rPr>
          <w:rFonts w:ascii="Times New Roman" w:hAnsi="Times New Roman" w:cs="Times New Roman"/>
          <w:sz w:val="28"/>
          <w:szCs w:val="28"/>
        </w:rPr>
        <w:t>організація підготовки до державної підсумкової атестації та зовнішнього  незалежного оцінювання з початку навчального року;</w:t>
      </w:r>
    </w:p>
    <w:p w:rsidR="005769B4" w:rsidRPr="00FF5F09" w:rsidRDefault="00FF5F09" w:rsidP="00FF5F0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69B4" w:rsidRPr="00FF5F09">
        <w:rPr>
          <w:rFonts w:ascii="Times New Roman" w:hAnsi="Times New Roman" w:cs="Times New Roman"/>
          <w:sz w:val="28"/>
          <w:szCs w:val="28"/>
        </w:rPr>
        <w:t>систематичне проведення аналізу результатів зовнішнього оцінювання та обговор</w:t>
      </w:r>
      <w:r>
        <w:rPr>
          <w:rFonts w:ascii="Times New Roman" w:hAnsi="Times New Roman" w:cs="Times New Roman"/>
          <w:sz w:val="28"/>
          <w:szCs w:val="28"/>
        </w:rPr>
        <w:t>ення його на педагогічних радах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69B4" w:rsidRPr="00FF5F09" w:rsidRDefault="00FF5F09" w:rsidP="00FF5F0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69B4" w:rsidRPr="00FF5F09">
        <w:rPr>
          <w:rFonts w:ascii="Times New Roman" w:hAnsi="Times New Roman" w:cs="Times New Roman"/>
          <w:sz w:val="28"/>
          <w:szCs w:val="28"/>
        </w:rPr>
        <w:t xml:space="preserve">створення безперешкодного доступу до кожного навчального закладу; </w:t>
      </w:r>
    </w:p>
    <w:p w:rsidR="00FF5F09" w:rsidRDefault="00FF5F09" w:rsidP="00FF5F0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F5F09">
        <w:rPr>
          <w:rFonts w:ascii="Times New Roman" w:hAnsi="Times New Roman" w:cs="Times New Roman"/>
          <w:sz w:val="28"/>
          <w:szCs w:val="28"/>
        </w:rPr>
        <w:t>поповнення матеріально-</w:t>
      </w:r>
      <w:r w:rsidR="005769B4" w:rsidRPr="00FF5F09">
        <w:rPr>
          <w:rFonts w:ascii="Times New Roman" w:hAnsi="Times New Roman" w:cs="Times New Roman"/>
          <w:sz w:val="28"/>
          <w:szCs w:val="28"/>
        </w:rPr>
        <w:t>технічної та</w:t>
      </w:r>
      <w:r w:rsidRPr="00FF5F09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="005769B4" w:rsidRPr="00FF5F09">
        <w:rPr>
          <w:rFonts w:ascii="Times New Roman" w:hAnsi="Times New Roman" w:cs="Times New Roman"/>
          <w:sz w:val="28"/>
          <w:szCs w:val="28"/>
        </w:rPr>
        <w:t xml:space="preserve">методичної бази для </w:t>
      </w:r>
    </w:p>
    <w:p w:rsidR="009558EA" w:rsidRDefault="005769B4" w:rsidP="009558E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09">
        <w:rPr>
          <w:rFonts w:ascii="Times New Roman" w:hAnsi="Times New Roman" w:cs="Times New Roman"/>
          <w:sz w:val="28"/>
          <w:szCs w:val="28"/>
          <w:lang w:val="uk-UA"/>
        </w:rPr>
        <w:t>навчання дітей;</w:t>
      </w:r>
      <w:r w:rsidR="00955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F20" w:rsidRPr="00FF5F09" w:rsidRDefault="009558EA" w:rsidP="007D18D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>відкриття класів з інклюзивною формою навчання та організація консу</w:t>
      </w:r>
      <w:r w:rsidR="00FF5F09" w:rsidRPr="00FF5F09">
        <w:rPr>
          <w:rFonts w:ascii="Times New Roman" w:hAnsi="Times New Roman" w:cs="Times New Roman"/>
          <w:sz w:val="28"/>
          <w:szCs w:val="28"/>
          <w:lang w:val="uk-UA"/>
        </w:rPr>
        <w:t>льтативно-методичного  супрово</w:t>
      </w:r>
      <w:r w:rsidR="005769B4" w:rsidRPr="00FF5F09">
        <w:rPr>
          <w:rFonts w:ascii="Times New Roman" w:hAnsi="Times New Roman" w:cs="Times New Roman"/>
          <w:sz w:val="28"/>
          <w:szCs w:val="28"/>
          <w:lang w:val="uk-UA"/>
        </w:rPr>
        <w:t>ду їх функціонування;</w:t>
      </w:r>
    </w:p>
    <w:p w:rsidR="007D18DD" w:rsidRDefault="007D18DD" w:rsidP="00B47EC7">
      <w:pPr>
        <w:pStyle w:val="a8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20" w:rsidRDefault="00535F20" w:rsidP="00B47EC7">
      <w:pPr>
        <w:pStyle w:val="a8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5F20"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B47EC7" w:rsidRPr="00535F20" w:rsidRDefault="00B47EC7" w:rsidP="00B47EC7">
      <w:pPr>
        <w:pStyle w:val="a8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20" w:rsidRPr="00B47EC7" w:rsidRDefault="00535F20" w:rsidP="00B47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7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Висловлюю щиру вдячність усім освітянам за творчу і сумлінну працю, </w:t>
      </w:r>
      <w:r w:rsidR="00B47EC7" w:rsidRPr="00B47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керівництву Мар'їнської районної державної адміністрації </w:t>
      </w:r>
      <w:r w:rsidRPr="00B47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за активне сприяння розвитку освітянської галузі.</w:t>
      </w:r>
    </w:p>
    <w:p w:rsidR="00B47EC7" w:rsidRDefault="00B47EC7" w:rsidP="00B47EC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EC7" w:rsidRDefault="00B47EC7" w:rsidP="00B47EC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35F20" w:rsidRPr="00B47EC7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B47EC7">
        <w:rPr>
          <w:rFonts w:ascii="Times New Roman" w:hAnsi="Times New Roman" w:cs="Times New Roman"/>
          <w:sz w:val="28"/>
          <w:szCs w:val="28"/>
          <w:lang w:val="uk-UA"/>
        </w:rPr>
        <w:t>вагою</w:t>
      </w:r>
    </w:p>
    <w:p w:rsidR="00B47EC7" w:rsidRDefault="00B47EC7" w:rsidP="00B47EC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47EC7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освіти </w:t>
      </w:r>
    </w:p>
    <w:p w:rsidR="00B47EC7" w:rsidRDefault="00B47EC7" w:rsidP="00B47EC7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Мар'їнської </w:t>
      </w:r>
      <w:r w:rsidRPr="00B47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державної </w:t>
      </w:r>
    </w:p>
    <w:p w:rsidR="005769B4" w:rsidRPr="00B47EC7" w:rsidRDefault="00B47EC7" w:rsidP="00B47EC7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Л.А. Панченко </w:t>
      </w:r>
    </w:p>
    <w:sectPr w:rsidR="005769B4" w:rsidRPr="00B47EC7" w:rsidSect="002B0B1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4E" w:rsidRDefault="00637B4E" w:rsidP="001631D3">
      <w:pPr>
        <w:spacing w:after="0" w:line="240" w:lineRule="auto"/>
      </w:pPr>
      <w:r>
        <w:separator/>
      </w:r>
    </w:p>
  </w:endnote>
  <w:endnote w:type="continuationSeparator" w:id="0">
    <w:p w:rsidR="00637B4E" w:rsidRDefault="00637B4E" w:rsidP="0016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4E" w:rsidRDefault="00637B4E" w:rsidP="001631D3">
      <w:pPr>
        <w:spacing w:after="0" w:line="240" w:lineRule="auto"/>
      </w:pPr>
      <w:r>
        <w:separator/>
      </w:r>
    </w:p>
  </w:footnote>
  <w:footnote w:type="continuationSeparator" w:id="0">
    <w:p w:rsidR="00637B4E" w:rsidRDefault="00637B4E" w:rsidP="0016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F7A"/>
    <w:multiLevelType w:val="hybridMultilevel"/>
    <w:tmpl w:val="1F5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D51"/>
    <w:multiLevelType w:val="hybridMultilevel"/>
    <w:tmpl w:val="CAB6516E"/>
    <w:lvl w:ilvl="0" w:tplc="3A60FB34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DD1"/>
    <w:multiLevelType w:val="multilevel"/>
    <w:tmpl w:val="F9C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470FE"/>
    <w:multiLevelType w:val="hybridMultilevel"/>
    <w:tmpl w:val="49A471CE"/>
    <w:lvl w:ilvl="0" w:tplc="58C630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0548C2"/>
    <w:multiLevelType w:val="hybridMultilevel"/>
    <w:tmpl w:val="DDE08E98"/>
    <w:lvl w:ilvl="0" w:tplc="A1EC7F4A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394239"/>
    <w:multiLevelType w:val="multilevel"/>
    <w:tmpl w:val="85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81B8C"/>
    <w:multiLevelType w:val="hybridMultilevel"/>
    <w:tmpl w:val="E8466A18"/>
    <w:lvl w:ilvl="0" w:tplc="FA6A3F9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BE3"/>
    <w:multiLevelType w:val="hybridMultilevel"/>
    <w:tmpl w:val="A8928E3A"/>
    <w:lvl w:ilvl="0" w:tplc="68E0B71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 w15:restartNumberingAfterBreak="0">
    <w:nsid w:val="63FD389C"/>
    <w:multiLevelType w:val="multilevel"/>
    <w:tmpl w:val="F62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8426F"/>
    <w:multiLevelType w:val="hybridMultilevel"/>
    <w:tmpl w:val="B5BA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40C5"/>
    <w:multiLevelType w:val="hybridMultilevel"/>
    <w:tmpl w:val="AEA45FAC"/>
    <w:lvl w:ilvl="0" w:tplc="085ABD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8A5"/>
    <w:multiLevelType w:val="hybridMultilevel"/>
    <w:tmpl w:val="DA384396"/>
    <w:lvl w:ilvl="0" w:tplc="ECE246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22EA"/>
    <w:multiLevelType w:val="multilevel"/>
    <w:tmpl w:val="30A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9"/>
    <w:rsid w:val="00013767"/>
    <w:rsid w:val="00035D01"/>
    <w:rsid w:val="00056CFC"/>
    <w:rsid w:val="00071CF2"/>
    <w:rsid w:val="000A7BA7"/>
    <w:rsid w:val="000C7FCD"/>
    <w:rsid w:val="000D5DB5"/>
    <w:rsid w:val="00115193"/>
    <w:rsid w:val="00146AC0"/>
    <w:rsid w:val="00154FC3"/>
    <w:rsid w:val="001631D3"/>
    <w:rsid w:val="00191199"/>
    <w:rsid w:val="00196455"/>
    <w:rsid w:val="001A62A4"/>
    <w:rsid w:val="001D2044"/>
    <w:rsid w:val="001F5851"/>
    <w:rsid w:val="00216C4D"/>
    <w:rsid w:val="002458C3"/>
    <w:rsid w:val="00270223"/>
    <w:rsid w:val="00274E78"/>
    <w:rsid w:val="00282C42"/>
    <w:rsid w:val="002908C9"/>
    <w:rsid w:val="00294F76"/>
    <w:rsid w:val="002A0DAC"/>
    <w:rsid w:val="002A5997"/>
    <w:rsid w:val="002B0B18"/>
    <w:rsid w:val="002C0F1F"/>
    <w:rsid w:val="002C1ED1"/>
    <w:rsid w:val="00355827"/>
    <w:rsid w:val="00381462"/>
    <w:rsid w:val="003824A0"/>
    <w:rsid w:val="003A2E4A"/>
    <w:rsid w:val="003A6800"/>
    <w:rsid w:val="003B2582"/>
    <w:rsid w:val="003F0BFE"/>
    <w:rsid w:val="003F5BD5"/>
    <w:rsid w:val="00415EA9"/>
    <w:rsid w:val="00416815"/>
    <w:rsid w:val="00425AC0"/>
    <w:rsid w:val="004574CB"/>
    <w:rsid w:val="00462E41"/>
    <w:rsid w:val="00462EC4"/>
    <w:rsid w:val="00467495"/>
    <w:rsid w:val="00482B57"/>
    <w:rsid w:val="004928D5"/>
    <w:rsid w:val="00495F81"/>
    <w:rsid w:val="00497137"/>
    <w:rsid w:val="004D5D5F"/>
    <w:rsid w:val="004F0125"/>
    <w:rsid w:val="0050402D"/>
    <w:rsid w:val="00513146"/>
    <w:rsid w:val="00513193"/>
    <w:rsid w:val="0051589B"/>
    <w:rsid w:val="005173AD"/>
    <w:rsid w:val="00535F20"/>
    <w:rsid w:val="00541E41"/>
    <w:rsid w:val="0055696D"/>
    <w:rsid w:val="00562192"/>
    <w:rsid w:val="005769B4"/>
    <w:rsid w:val="005979EF"/>
    <w:rsid w:val="005B5C49"/>
    <w:rsid w:val="005C28D0"/>
    <w:rsid w:val="005D0558"/>
    <w:rsid w:val="005D7EBD"/>
    <w:rsid w:val="006017C4"/>
    <w:rsid w:val="00627B51"/>
    <w:rsid w:val="00636D4A"/>
    <w:rsid w:val="00637B4E"/>
    <w:rsid w:val="00652D44"/>
    <w:rsid w:val="00661A31"/>
    <w:rsid w:val="00664249"/>
    <w:rsid w:val="00690432"/>
    <w:rsid w:val="0069357A"/>
    <w:rsid w:val="006C6704"/>
    <w:rsid w:val="006D15B2"/>
    <w:rsid w:val="006D54AF"/>
    <w:rsid w:val="00757879"/>
    <w:rsid w:val="00761704"/>
    <w:rsid w:val="00762360"/>
    <w:rsid w:val="00781369"/>
    <w:rsid w:val="00787A60"/>
    <w:rsid w:val="00795A75"/>
    <w:rsid w:val="007B4C91"/>
    <w:rsid w:val="007D18DD"/>
    <w:rsid w:val="007E120A"/>
    <w:rsid w:val="007F2B8E"/>
    <w:rsid w:val="00803801"/>
    <w:rsid w:val="00862740"/>
    <w:rsid w:val="00886103"/>
    <w:rsid w:val="008B1225"/>
    <w:rsid w:val="008F5C4E"/>
    <w:rsid w:val="00901E8D"/>
    <w:rsid w:val="00912519"/>
    <w:rsid w:val="009558EA"/>
    <w:rsid w:val="00981B02"/>
    <w:rsid w:val="00993080"/>
    <w:rsid w:val="009A6D9F"/>
    <w:rsid w:val="009B5848"/>
    <w:rsid w:val="009C1FB7"/>
    <w:rsid w:val="009E6CA1"/>
    <w:rsid w:val="009F1516"/>
    <w:rsid w:val="00A0087B"/>
    <w:rsid w:val="00A20964"/>
    <w:rsid w:val="00A4372C"/>
    <w:rsid w:val="00A46AB3"/>
    <w:rsid w:val="00A57A4D"/>
    <w:rsid w:val="00A620F3"/>
    <w:rsid w:val="00A64922"/>
    <w:rsid w:val="00A704CA"/>
    <w:rsid w:val="00A74CA8"/>
    <w:rsid w:val="00A83F95"/>
    <w:rsid w:val="00AA790E"/>
    <w:rsid w:val="00AC3D8B"/>
    <w:rsid w:val="00AF4C09"/>
    <w:rsid w:val="00B021B3"/>
    <w:rsid w:val="00B05C6E"/>
    <w:rsid w:val="00B0650F"/>
    <w:rsid w:val="00B24E0A"/>
    <w:rsid w:val="00B358AF"/>
    <w:rsid w:val="00B35DCF"/>
    <w:rsid w:val="00B47EC7"/>
    <w:rsid w:val="00B830B9"/>
    <w:rsid w:val="00BA3A5D"/>
    <w:rsid w:val="00BA795E"/>
    <w:rsid w:val="00BB6315"/>
    <w:rsid w:val="00BD0429"/>
    <w:rsid w:val="00C00E40"/>
    <w:rsid w:val="00C0217D"/>
    <w:rsid w:val="00C06678"/>
    <w:rsid w:val="00C3093C"/>
    <w:rsid w:val="00C369FD"/>
    <w:rsid w:val="00C4700F"/>
    <w:rsid w:val="00C47889"/>
    <w:rsid w:val="00C53D48"/>
    <w:rsid w:val="00C712EF"/>
    <w:rsid w:val="00C94535"/>
    <w:rsid w:val="00CA1545"/>
    <w:rsid w:val="00CA5A4B"/>
    <w:rsid w:val="00CB69AC"/>
    <w:rsid w:val="00CC0742"/>
    <w:rsid w:val="00CC4442"/>
    <w:rsid w:val="00CD4A60"/>
    <w:rsid w:val="00CE4AC4"/>
    <w:rsid w:val="00CE501E"/>
    <w:rsid w:val="00D134F6"/>
    <w:rsid w:val="00D1452B"/>
    <w:rsid w:val="00D27F34"/>
    <w:rsid w:val="00D34132"/>
    <w:rsid w:val="00D437AD"/>
    <w:rsid w:val="00D44F17"/>
    <w:rsid w:val="00D46776"/>
    <w:rsid w:val="00D97FA7"/>
    <w:rsid w:val="00DB1ABB"/>
    <w:rsid w:val="00DE47F7"/>
    <w:rsid w:val="00DF4418"/>
    <w:rsid w:val="00E1399B"/>
    <w:rsid w:val="00E16F5F"/>
    <w:rsid w:val="00E22C4E"/>
    <w:rsid w:val="00E258B6"/>
    <w:rsid w:val="00E41A42"/>
    <w:rsid w:val="00E47B3A"/>
    <w:rsid w:val="00E64F5E"/>
    <w:rsid w:val="00E70D9C"/>
    <w:rsid w:val="00E713AB"/>
    <w:rsid w:val="00E764CF"/>
    <w:rsid w:val="00E855BA"/>
    <w:rsid w:val="00EE5044"/>
    <w:rsid w:val="00F00D6F"/>
    <w:rsid w:val="00F4118D"/>
    <w:rsid w:val="00F56013"/>
    <w:rsid w:val="00F66984"/>
    <w:rsid w:val="00F67458"/>
    <w:rsid w:val="00F718ED"/>
    <w:rsid w:val="00F724AF"/>
    <w:rsid w:val="00FA2C8D"/>
    <w:rsid w:val="00FA723F"/>
    <w:rsid w:val="00FC3443"/>
    <w:rsid w:val="00FC4BBA"/>
    <w:rsid w:val="00FC559B"/>
    <w:rsid w:val="00FE040D"/>
    <w:rsid w:val="00FE5277"/>
    <w:rsid w:val="00FF2C5D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0E2D"/>
  <w15:docId w15:val="{142C6CCE-B37D-4E6C-9BD8-BC2997AD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48"/>
  </w:style>
  <w:style w:type="paragraph" w:styleId="1">
    <w:name w:val="heading 1"/>
    <w:basedOn w:val="a"/>
    <w:link w:val="10"/>
    <w:uiPriority w:val="9"/>
    <w:qFormat/>
    <w:rsid w:val="0076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2A4"/>
    <w:rPr>
      <w:i/>
      <w:iCs/>
    </w:rPr>
  </w:style>
  <w:style w:type="character" w:styleId="a5">
    <w:name w:val="Hyperlink"/>
    <w:basedOn w:val="a0"/>
    <w:uiPriority w:val="99"/>
    <w:semiHidden/>
    <w:unhideWhenUsed/>
    <w:rsid w:val="00D341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28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7889"/>
    <w:pPr>
      <w:ind w:left="720"/>
      <w:contextualSpacing/>
    </w:pPr>
    <w:rPr>
      <w:lang w:val="uk-UA"/>
    </w:rPr>
  </w:style>
  <w:style w:type="paragraph" w:customStyle="1" w:styleId="Standard">
    <w:name w:val="Standard"/>
    <w:rsid w:val="00C4788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header"/>
    <w:basedOn w:val="a"/>
    <w:link w:val="aa"/>
    <w:uiPriority w:val="99"/>
    <w:unhideWhenUsed/>
    <w:rsid w:val="001631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631D3"/>
  </w:style>
  <w:style w:type="paragraph" w:styleId="ab">
    <w:name w:val="footer"/>
    <w:basedOn w:val="a"/>
    <w:link w:val="ac"/>
    <w:uiPriority w:val="99"/>
    <w:unhideWhenUsed/>
    <w:rsid w:val="001631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631D3"/>
  </w:style>
  <w:style w:type="paragraph" w:customStyle="1" w:styleId="Default">
    <w:name w:val="Default"/>
    <w:rsid w:val="009F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173AD"/>
  </w:style>
  <w:style w:type="character" w:customStyle="1" w:styleId="2">
    <w:name w:val="Основной текст (2)_"/>
    <w:link w:val="20"/>
    <w:rsid w:val="005173AD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173AD"/>
    <w:pPr>
      <w:widowControl w:val="0"/>
      <w:shd w:val="clear" w:color="auto" w:fill="FFFFFF"/>
      <w:spacing w:after="180" w:line="341" w:lineRule="exact"/>
      <w:jc w:val="center"/>
    </w:pPr>
    <w:rPr>
      <w:rFonts w:ascii="Arial Unicode MS" w:eastAsia="Arial Unicode MS" w:hAnsi="Arial Unicode MS" w:cs="Arial Unicode MS"/>
      <w:color w:val="000000"/>
      <w:sz w:val="28"/>
      <w:szCs w:val="28"/>
      <w:lang w:val="uk-UA" w:eastAsia="uk-UA" w:bidi="uk-UA"/>
    </w:rPr>
  </w:style>
  <w:style w:type="paragraph" w:customStyle="1" w:styleId="21">
    <w:name w:val="Абзац списка2"/>
    <w:basedOn w:val="a"/>
    <w:qFormat/>
    <w:rsid w:val="005769B4"/>
    <w:pPr>
      <w:ind w:left="720"/>
    </w:pPr>
    <w:rPr>
      <w:rFonts w:ascii="Calibri" w:eastAsia="Times New Roman" w:hAnsi="Calibri" w:cs="Calibri"/>
    </w:rPr>
  </w:style>
  <w:style w:type="table" w:styleId="ad">
    <w:name w:val="Table Grid"/>
    <w:basedOn w:val="a1"/>
    <w:uiPriority w:val="59"/>
    <w:rsid w:val="00294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5DCA-D41E-4F6C-A078-879DF2AB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35694</Words>
  <Characters>20347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166758</dc:creator>
  <cp:lastModifiedBy>user</cp:lastModifiedBy>
  <cp:revision>9</cp:revision>
  <cp:lastPrinted>2021-02-11T09:04:00Z</cp:lastPrinted>
  <dcterms:created xsi:type="dcterms:W3CDTF">2021-02-18T09:36:00Z</dcterms:created>
  <dcterms:modified xsi:type="dcterms:W3CDTF">2021-02-18T15:30:00Z</dcterms:modified>
</cp:coreProperties>
</file>